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70" w:rsidRPr="001D7C80" w:rsidRDefault="00A67370" w:rsidP="00A67370">
      <w:pPr>
        <w:pStyle w:val="NormalnyWeb"/>
        <w:spacing w:before="0" w:beforeAutospacing="0" w:after="0" w:afterAutospacing="0" w:line="360" w:lineRule="auto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A38673" wp14:editId="6869AE2F">
            <wp:simplePos x="0" y="0"/>
            <wp:positionH relativeFrom="column">
              <wp:posOffset>358775</wp:posOffset>
            </wp:positionH>
            <wp:positionV relativeFrom="paragraph">
              <wp:posOffset>637540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C80">
        <w:rPr>
          <w:rFonts w:ascii="Arial Black" w:hAnsi="Arial Black"/>
          <w:b/>
          <w:bCs/>
          <w:sz w:val="36"/>
          <w:szCs w:val="36"/>
        </w:rPr>
        <w:t>RADA MIEJSKA KRZYWINIA</w:t>
      </w:r>
    </w:p>
    <w:p w:rsidR="00A67370" w:rsidRDefault="00A67370" w:rsidP="00A67370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A67370" w:rsidRDefault="00A67370" w:rsidP="00A67370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A67370" w:rsidRDefault="00A67370" w:rsidP="00A6737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A67370" w:rsidRDefault="00A67370" w:rsidP="00A6737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A67370" w:rsidRDefault="00A67370" w:rsidP="00A6737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A67370" w:rsidRDefault="00A67370" w:rsidP="00A6737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A67370" w:rsidRDefault="00A67370" w:rsidP="00A6737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A67370" w:rsidRDefault="00A67370" w:rsidP="00A6737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A67370" w:rsidRDefault="00A67370" w:rsidP="00A6737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A67370" w:rsidRDefault="00A67370" w:rsidP="00A6737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A67370" w:rsidRPr="001D7C80" w:rsidRDefault="00A67370" w:rsidP="00A6737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A67370" w:rsidRPr="00506E45" w:rsidRDefault="00A67370" w:rsidP="00A67370">
      <w:pPr>
        <w:spacing w:line="360" w:lineRule="auto"/>
        <w:jc w:val="center"/>
        <w:rPr>
          <w:rFonts w:cstheme="minorHAnsi"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 xml:space="preserve">Protokół nr </w:t>
      </w:r>
      <w:r w:rsidR="00B82252">
        <w:rPr>
          <w:rFonts w:cstheme="minorHAnsi"/>
          <w:b/>
          <w:bCs/>
          <w:sz w:val="40"/>
          <w:szCs w:val="40"/>
        </w:rPr>
        <w:t>8</w:t>
      </w:r>
      <w:r w:rsidRPr="00506E45">
        <w:rPr>
          <w:rFonts w:cstheme="minorHAnsi"/>
          <w:b/>
          <w:bCs/>
          <w:sz w:val="40"/>
          <w:szCs w:val="40"/>
        </w:rPr>
        <w:t>/202</w:t>
      </w:r>
      <w:r>
        <w:rPr>
          <w:rFonts w:cstheme="minorHAnsi"/>
          <w:b/>
          <w:bCs/>
          <w:sz w:val="40"/>
          <w:szCs w:val="40"/>
        </w:rPr>
        <w:t>5</w:t>
      </w:r>
    </w:p>
    <w:p w:rsidR="00A67370" w:rsidRPr="00506E45" w:rsidRDefault="00A67370" w:rsidP="00A67370">
      <w:pPr>
        <w:spacing w:line="360" w:lineRule="auto"/>
        <w:jc w:val="center"/>
        <w:rPr>
          <w:rFonts w:cstheme="minorHAnsi"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>Komisji Oświaty, Kultury i Spraw Socjalnych</w:t>
      </w:r>
    </w:p>
    <w:p w:rsidR="00A67370" w:rsidRPr="00506E45" w:rsidRDefault="00A67370" w:rsidP="00A67370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 xml:space="preserve">odbytej w dniu </w:t>
      </w:r>
      <w:r w:rsidR="00B82252">
        <w:rPr>
          <w:rFonts w:cstheme="minorHAnsi"/>
          <w:b/>
          <w:bCs/>
          <w:sz w:val="40"/>
          <w:szCs w:val="40"/>
        </w:rPr>
        <w:t>10</w:t>
      </w:r>
      <w:r>
        <w:rPr>
          <w:rFonts w:cstheme="minorHAnsi"/>
          <w:b/>
          <w:bCs/>
          <w:sz w:val="40"/>
          <w:szCs w:val="40"/>
        </w:rPr>
        <w:t xml:space="preserve"> lutego 2025</w:t>
      </w:r>
      <w:r w:rsidRPr="00506E45">
        <w:rPr>
          <w:rFonts w:cstheme="minorHAnsi"/>
          <w:b/>
          <w:bCs/>
          <w:sz w:val="40"/>
          <w:szCs w:val="40"/>
        </w:rPr>
        <w:t xml:space="preserve"> roku </w:t>
      </w:r>
    </w:p>
    <w:p w:rsidR="00A67370" w:rsidRPr="00506E45" w:rsidRDefault="00A67370" w:rsidP="00A67370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 xml:space="preserve">w formie </w:t>
      </w:r>
      <w:r w:rsidR="00B82252">
        <w:rPr>
          <w:rFonts w:cstheme="minorHAnsi"/>
          <w:b/>
          <w:bCs/>
          <w:sz w:val="40"/>
          <w:szCs w:val="40"/>
        </w:rPr>
        <w:t xml:space="preserve">wyjazdowej </w:t>
      </w:r>
    </w:p>
    <w:p w:rsidR="00D5157B" w:rsidRDefault="00B82252" w:rsidP="00B82252">
      <w:pPr>
        <w:spacing w:line="360" w:lineRule="auto"/>
        <w:jc w:val="center"/>
        <w:rPr>
          <w:rFonts w:cstheme="minorHAnsi"/>
          <w:b/>
          <w:sz w:val="40"/>
          <w:szCs w:val="40"/>
        </w:rPr>
      </w:pPr>
      <w:r w:rsidRPr="00D5157B">
        <w:rPr>
          <w:rFonts w:cstheme="minorHAnsi"/>
          <w:b/>
          <w:sz w:val="40"/>
          <w:szCs w:val="40"/>
        </w:rPr>
        <w:t xml:space="preserve">Miejsko-Gminny Ośrodek Pomocy Społecznej </w:t>
      </w:r>
    </w:p>
    <w:p w:rsidR="00B82252" w:rsidRPr="00D5157B" w:rsidRDefault="00B82252" w:rsidP="00B82252">
      <w:pPr>
        <w:spacing w:line="360" w:lineRule="auto"/>
        <w:jc w:val="center"/>
        <w:rPr>
          <w:b/>
          <w:bCs/>
          <w:sz w:val="40"/>
          <w:szCs w:val="40"/>
        </w:rPr>
      </w:pPr>
      <w:r w:rsidRPr="00D5157B">
        <w:rPr>
          <w:rFonts w:cstheme="minorHAnsi"/>
          <w:b/>
          <w:sz w:val="40"/>
          <w:szCs w:val="40"/>
        </w:rPr>
        <w:t>w Krzywiniu</w:t>
      </w:r>
    </w:p>
    <w:p w:rsidR="00A67370" w:rsidRDefault="00A67370" w:rsidP="00A67370">
      <w:pPr>
        <w:jc w:val="right"/>
      </w:pPr>
    </w:p>
    <w:p w:rsidR="00A67370" w:rsidRDefault="00A67370">
      <w:pPr>
        <w:jc w:val="right"/>
      </w:pPr>
    </w:p>
    <w:p w:rsidR="0063585B" w:rsidRPr="00BE54AD" w:rsidRDefault="00934D33">
      <w:pPr>
        <w:spacing w:after="0"/>
        <w:rPr>
          <w:rFonts w:cstheme="minorHAnsi"/>
          <w:sz w:val="24"/>
          <w:szCs w:val="24"/>
        </w:rPr>
      </w:pPr>
      <w:r w:rsidRPr="00BE54AD">
        <w:rPr>
          <w:rFonts w:cstheme="minorHAnsi"/>
          <w:b/>
          <w:sz w:val="24"/>
          <w:szCs w:val="24"/>
        </w:rPr>
        <w:t>Rada Miejska Krzywinia</w:t>
      </w:r>
    </w:p>
    <w:p w:rsidR="0063585B" w:rsidRPr="00BE54AD" w:rsidRDefault="00934D33">
      <w:pPr>
        <w:spacing w:after="0"/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Komisja Oświaty, Kultury i Spraw Socjalnych</w:t>
      </w:r>
    </w:p>
    <w:p w:rsidR="00A67370" w:rsidRPr="00BE54AD" w:rsidRDefault="00A67370">
      <w:pPr>
        <w:jc w:val="center"/>
        <w:rPr>
          <w:rFonts w:cstheme="minorHAnsi"/>
          <w:b/>
          <w:sz w:val="24"/>
          <w:szCs w:val="24"/>
        </w:rPr>
      </w:pPr>
    </w:p>
    <w:p w:rsidR="0063585B" w:rsidRPr="00D5157B" w:rsidRDefault="00934D33">
      <w:pPr>
        <w:jc w:val="center"/>
        <w:rPr>
          <w:rFonts w:cstheme="minorHAnsi"/>
          <w:sz w:val="28"/>
          <w:szCs w:val="28"/>
        </w:rPr>
      </w:pPr>
      <w:r w:rsidRPr="00D5157B">
        <w:rPr>
          <w:rFonts w:cstheme="minorHAnsi"/>
          <w:b/>
          <w:sz w:val="28"/>
          <w:szCs w:val="28"/>
        </w:rPr>
        <w:t>Protokół</w:t>
      </w:r>
      <w:r w:rsidR="00A67370" w:rsidRPr="00D5157B">
        <w:rPr>
          <w:rFonts w:cstheme="minorHAnsi"/>
          <w:b/>
          <w:sz w:val="28"/>
          <w:szCs w:val="28"/>
        </w:rPr>
        <w:t xml:space="preserve"> </w:t>
      </w:r>
      <w:r w:rsidR="00B82252" w:rsidRPr="00D5157B">
        <w:rPr>
          <w:rFonts w:cstheme="minorHAnsi"/>
          <w:b/>
          <w:sz w:val="28"/>
          <w:szCs w:val="28"/>
        </w:rPr>
        <w:t>8</w:t>
      </w:r>
      <w:r w:rsidR="00A67370" w:rsidRPr="00D5157B">
        <w:rPr>
          <w:rFonts w:cstheme="minorHAnsi"/>
          <w:b/>
          <w:sz w:val="28"/>
          <w:szCs w:val="28"/>
        </w:rPr>
        <w:t>/2025</w:t>
      </w:r>
    </w:p>
    <w:p w:rsidR="00B82252" w:rsidRPr="00BE54AD" w:rsidRDefault="00BE54AD" w:rsidP="00B8225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VIII</w:t>
      </w:r>
      <w:r w:rsidR="00B82252" w:rsidRPr="00BE54AD">
        <w:rPr>
          <w:rFonts w:cstheme="minorHAnsi"/>
          <w:sz w:val="24"/>
          <w:szCs w:val="24"/>
        </w:rPr>
        <w:t xml:space="preserve"> Komisja Oświaty, Kultury i Spraw Socjalnych w dniu 10 lutego 2025</w:t>
      </w:r>
    </w:p>
    <w:p w:rsidR="00B82252" w:rsidRPr="00BE54AD" w:rsidRDefault="00B82252" w:rsidP="00B82252">
      <w:pPr>
        <w:spacing w:after="0"/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Miejsce posiedzenia: Miejsko Gminny Ośrodek Pomocy Społecznej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Obrady rozpoczęto 10 lutego 2025 o godz. 14:30, a zakończono o godz. 16:35 tego samego dnia.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W posiedzeniu wzięło udział 5 członków.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Obecni:</w:t>
      </w:r>
    </w:p>
    <w:p w:rsidR="00B82252" w:rsidRPr="00BE54AD" w:rsidRDefault="00B82252" w:rsidP="00B82252">
      <w:pPr>
        <w:spacing w:after="0"/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1. Krzysztof Dziubałka</w:t>
      </w:r>
    </w:p>
    <w:p w:rsidR="00B82252" w:rsidRPr="00BE54AD" w:rsidRDefault="00B82252" w:rsidP="00B82252">
      <w:pPr>
        <w:spacing w:after="0"/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2. Hanna Frankiewicz</w:t>
      </w:r>
    </w:p>
    <w:p w:rsidR="00B82252" w:rsidRPr="00BE54AD" w:rsidRDefault="00B82252" w:rsidP="00B82252">
      <w:pPr>
        <w:spacing w:after="0"/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3. Łukasz Hofman</w:t>
      </w:r>
    </w:p>
    <w:p w:rsidR="00B82252" w:rsidRPr="00BE54AD" w:rsidRDefault="00B82252" w:rsidP="00B82252">
      <w:pPr>
        <w:spacing w:after="0"/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4. Edyta Majsner</w:t>
      </w:r>
    </w:p>
    <w:p w:rsidR="00B82252" w:rsidRPr="00BE54AD" w:rsidRDefault="00B82252" w:rsidP="00B82252">
      <w:pPr>
        <w:spacing w:after="0"/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5. Jarosław Ruta</w:t>
      </w:r>
    </w:p>
    <w:p w:rsidR="00223FD8" w:rsidRPr="00BE54AD" w:rsidRDefault="00223FD8">
      <w:pPr>
        <w:spacing w:after="0"/>
        <w:rPr>
          <w:rFonts w:cstheme="minorHAnsi"/>
          <w:sz w:val="24"/>
          <w:szCs w:val="24"/>
        </w:rPr>
      </w:pP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b/>
          <w:sz w:val="24"/>
          <w:szCs w:val="24"/>
        </w:rPr>
        <w:t>Porządek obrad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1. Otwarcie posiedzenia.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2. Przyjęcie protokołu z VII posiedzenia Komisji Oświaty, Kultury i Spraw Socjalnych.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3. Funkcjonowanie Miejsko-Gminnego Ośrodka Pomocy Społecznej w Krzywiniu.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4. Wolne wnioski i informacje.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5. Zamknięcie posiedzenia.</w:t>
      </w:r>
    </w:p>
    <w:p w:rsidR="0063585B" w:rsidRPr="00BE54AD" w:rsidRDefault="0063585B">
      <w:pPr>
        <w:rPr>
          <w:rFonts w:cstheme="minorHAnsi"/>
          <w:sz w:val="24"/>
          <w:szCs w:val="24"/>
        </w:rPr>
      </w:pPr>
    </w:p>
    <w:p w:rsidR="0063585B" w:rsidRPr="00BE54AD" w:rsidRDefault="00934D33">
      <w:pPr>
        <w:rPr>
          <w:rFonts w:cstheme="minorHAnsi"/>
          <w:b/>
          <w:sz w:val="24"/>
          <w:szCs w:val="24"/>
        </w:rPr>
      </w:pPr>
      <w:r w:rsidRPr="00BE54AD">
        <w:rPr>
          <w:rFonts w:cstheme="minorHAnsi"/>
          <w:b/>
          <w:sz w:val="24"/>
          <w:szCs w:val="24"/>
        </w:rPr>
        <w:t> 1. Otwarcie posiedzenia.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 xml:space="preserve">Przewodnicząca Komisji Oświaty, Kultury i Spraw Socjalnych Edyta Majsner powitała Dyrektor Miejsko-Gminnego Ośrodka pomocy Społecznej Annę Pawlak, Radnego Andrzeja Kaczmarka oraz członków Komisji Rewizyjnej, która w tym dniu także odbywała swoje posiedzenie w Miejsko-Gminnym Ośrodku Pomocy Społecznej w Krzywiniu. 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W posiedzeniu Komisji Oświaty, Kultury i Spraw Socjalnych wzięło udział 5 członków Komisji, co wobec składu komisji wynoszącego 5 osób stanowi kworum pozwalające na podejmowanie prawomocnych decyzji.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Przewodnicząca odczytała porządek posiedzenia.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lastRenderedPageBreak/>
        <w:t>Radni nie wnieśli uwag do porządku posiedzenia. 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b/>
          <w:sz w:val="24"/>
          <w:szCs w:val="24"/>
          <w:u w:val="single"/>
        </w:rPr>
        <w:t>Głosowano w sprawie: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Przyjęcie porządku posiedzenia.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b/>
          <w:sz w:val="24"/>
          <w:szCs w:val="24"/>
          <w:u w:val="single"/>
        </w:rPr>
        <w:t>Wyniki głosowania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ZA: 5, PRZECIW: 0, WSTRZYMUJĘ SIĘ: 0, BRAK GŁOSU: 0, NIEOBECNI: 0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b/>
          <w:sz w:val="24"/>
          <w:szCs w:val="24"/>
          <w:u w:val="single"/>
        </w:rPr>
        <w:t>Wyniki imienne:</w:t>
      </w:r>
    </w:p>
    <w:p w:rsidR="00B82252" w:rsidRPr="00BE54AD" w:rsidRDefault="00B82252" w:rsidP="00B82252">
      <w:pPr>
        <w:spacing w:after="0"/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ZA (5)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Krzysztof Dziubałka, Hanna Frankiewicz, Łukasz Hofman, Edyta Majsner, Jarosław Ruta</w:t>
      </w:r>
    </w:p>
    <w:p w:rsidR="00BE54AD" w:rsidRDefault="00BE54AD" w:rsidP="00B82252">
      <w:pPr>
        <w:rPr>
          <w:rFonts w:cstheme="minorHAnsi"/>
          <w:b/>
          <w:sz w:val="24"/>
          <w:szCs w:val="24"/>
        </w:rPr>
      </w:pPr>
    </w:p>
    <w:p w:rsidR="00B82252" w:rsidRPr="00BE54AD" w:rsidRDefault="00934D33" w:rsidP="00B82252">
      <w:pPr>
        <w:rPr>
          <w:rFonts w:cstheme="minorHAnsi"/>
          <w:b/>
          <w:sz w:val="24"/>
          <w:szCs w:val="24"/>
        </w:rPr>
      </w:pPr>
      <w:r w:rsidRPr="00BE54AD">
        <w:rPr>
          <w:rFonts w:cstheme="minorHAnsi"/>
          <w:b/>
          <w:sz w:val="24"/>
          <w:szCs w:val="24"/>
        </w:rPr>
        <w:t> </w:t>
      </w:r>
      <w:r w:rsidR="00B82252" w:rsidRPr="00BE54AD">
        <w:rPr>
          <w:rFonts w:cstheme="minorHAnsi"/>
          <w:b/>
          <w:sz w:val="24"/>
          <w:szCs w:val="24"/>
        </w:rPr>
        <w:t>2. Przyjęcie protokołu z VII posiedzenia Komisji Oświaty, Kultury i Spraw Socjalnych.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 Radni nie wnieśli uwag do protokołu.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b/>
          <w:sz w:val="24"/>
          <w:szCs w:val="24"/>
          <w:u w:val="single"/>
        </w:rPr>
        <w:t>Głosowano w sprawie: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Przyjęcie protokołu z VII posiedzenia Komisji Oświaty, Kultury i Spraw Socjalnych.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b/>
          <w:sz w:val="24"/>
          <w:szCs w:val="24"/>
          <w:u w:val="single"/>
        </w:rPr>
        <w:t>Wyniki głosowania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ZA: 5, PRZECIW: 0, WSTRZYMUJĘ SIĘ: 0, BRAK GŁOSU: 0, NIEOBECNI: 0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b/>
          <w:sz w:val="24"/>
          <w:szCs w:val="24"/>
          <w:u w:val="single"/>
        </w:rPr>
        <w:t>Wyniki imienne:</w:t>
      </w:r>
    </w:p>
    <w:p w:rsidR="00B82252" w:rsidRPr="00BE54AD" w:rsidRDefault="00B82252" w:rsidP="00B82252">
      <w:pPr>
        <w:spacing w:after="0"/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ZA (5)</w:t>
      </w:r>
    </w:p>
    <w:p w:rsidR="0063585B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Krzysztof Dziubałka, Hanna Frankiewicz, Łukasz Hofman, Edyta Majsner, Jarosław Rut</w:t>
      </w:r>
      <w:r w:rsidR="00D62C06">
        <w:rPr>
          <w:rFonts w:cstheme="minorHAnsi"/>
          <w:sz w:val="24"/>
          <w:szCs w:val="24"/>
        </w:rPr>
        <w:t>a</w:t>
      </w:r>
      <w:bookmarkStart w:id="0" w:name="_GoBack"/>
      <w:bookmarkEnd w:id="0"/>
      <w:r w:rsidR="00934D33" w:rsidRPr="00BE54AD">
        <w:rPr>
          <w:rFonts w:cstheme="minorHAnsi"/>
          <w:sz w:val="24"/>
          <w:szCs w:val="24"/>
        </w:rPr>
        <w:t> </w:t>
      </w:r>
    </w:p>
    <w:p w:rsidR="00B82252" w:rsidRPr="00BE54AD" w:rsidRDefault="00B82252" w:rsidP="00B82252">
      <w:pPr>
        <w:rPr>
          <w:rFonts w:cstheme="minorHAnsi"/>
          <w:b/>
          <w:sz w:val="24"/>
          <w:szCs w:val="24"/>
        </w:rPr>
      </w:pPr>
    </w:p>
    <w:p w:rsidR="00B82252" w:rsidRPr="00BE54AD" w:rsidRDefault="00B82252" w:rsidP="00B82252">
      <w:pPr>
        <w:rPr>
          <w:rFonts w:cstheme="minorHAnsi"/>
          <w:b/>
          <w:sz w:val="24"/>
          <w:szCs w:val="24"/>
        </w:rPr>
      </w:pPr>
      <w:r w:rsidRPr="00BE54AD">
        <w:rPr>
          <w:rFonts w:cstheme="minorHAnsi"/>
          <w:b/>
          <w:sz w:val="24"/>
          <w:szCs w:val="24"/>
        </w:rPr>
        <w:t>3. Funkcjonowanie Miejsko-Gminnego Ośrodka Pomocy Społecznej w Krzywiniu.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 xml:space="preserve">Dyrektor Anna Pawlak przedstawiła i omówiła zebranym </w:t>
      </w:r>
      <w:r w:rsidR="00D026F9">
        <w:rPr>
          <w:rFonts w:cstheme="minorHAnsi"/>
          <w:sz w:val="24"/>
          <w:szCs w:val="24"/>
        </w:rPr>
        <w:t>prezentację (załącznik nr 1)</w:t>
      </w:r>
      <w:r w:rsidRPr="00BE54AD">
        <w:rPr>
          <w:rFonts w:cstheme="minorHAnsi"/>
          <w:sz w:val="24"/>
          <w:szCs w:val="24"/>
        </w:rPr>
        <w:t xml:space="preserve"> z działalności Miejsko-Gminnego Ośrodka Pomocy Społecznej obejmujące min. takie tematy jak: </w:t>
      </w:r>
    </w:p>
    <w:p w:rsidR="00B82252" w:rsidRDefault="00B82252" w:rsidP="00B82252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strukturę organizacyjną ośrodka</w:t>
      </w:r>
    </w:p>
    <w:p w:rsidR="00D026F9" w:rsidRDefault="00D026F9" w:rsidP="00B82252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realizacja zadań wynikających z ustaw</w:t>
      </w:r>
    </w:p>
    <w:p w:rsidR="00D026F9" w:rsidRDefault="00D026F9" w:rsidP="00B82252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czynniki przyznawania pomocy społecznej</w:t>
      </w:r>
    </w:p>
    <w:p w:rsidR="00D026F9" w:rsidRDefault="00D026F9" w:rsidP="00B82252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działania pracowników socjalnych</w:t>
      </w:r>
    </w:p>
    <w:p w:rsidR="00D026F9" w:rsidRDefault="00D026F9" w:rsidP="00B82252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analiza wydatków na pomoc społeczną</w:t>
      </w:r>
    </w:p>
    <w:p w:rsidR="00D026F9" w:rsidRDefault="00D026F9" w:rsidP="00B82252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świadczenia rodzinne</w:t>
      </w:r>
    </w:p>
    <w:p w:rsidR="00D026F9" w:rsidRDefault="00D026F9" w:rsidP="00B82252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usługi opiekuńcze </w:t>
      </w:r>
    </w:p>
    <w:p w:rsidR="00D026F9" w:rsidRDefault="00D026F9" w:rsidP="00B82252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domy pomocy społecznej</w:t>
      </w:r>
    </w:p>
    <w:p w:rsidR="00D026F9" w:rsidRDefault="00D026F9" w:rsidP="00B82252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projekty 2024</w:t>
      </w:r>
    </w:p>
    <w:p w:rsidR="00D026F9" w:rsidRDefault="00D026F9" w:rsidP="00D026F9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praca socjalna</w:t>
      </w:r>
    </w:p>
    <w:p w:rsidR="00D026F9" w:rsidRDefault="00D026F9" w:rsidP="00D026F9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zespół interdyscyplinarny</w:t>
      </w:r>
    </w:p>
    <w:p w:rsidR="00D026F9" w:rsidRDefault="00D026F9" w:rsidP="00D026F9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bezpłatne usługi dla mieszkańców</w:t>
      </w:r>
    </w:p>
    <w:p w:rsidR="00D026F9" w:rsidRDefault="00D026F9" w:rsidP="00D026F9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polityka senioralna w Gminie Krzywiń</w:t>
      </w:r>
    </w:p>
    <w:p w:rsidR="00D026F9" w:rsidRDefault="00D026F9" w:rsidP="00D026F9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zadanie MGOPS w Krzywiniu</w:t>
      </w:r>
    </w:p>
    <w:p w:rsidR="00D026F9" w:rsidRDefault="00D026F9" w:rsidP="00D026F9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działania dla seniorów</w:t>
      </w:r>
    </w:p>
    <w:p w:rsidR="00D026F9" w:rsidRPr="00D026F9" w:rsidRDefault="00D026F9" w:rsidP="00D026F9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Gminna Rada Seniorów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 xml:space="preserve">W trakcie omawiania </w:t>
      </w:r>
      <w:r w:rsidR="00D026F9">
        <w:rPr>
          <w:rFonts w:cstheme="minorHAnsi"/>
          <w:sz w:val="24"/>
          <w:szCs w:val="24"/>
        </w:rPr>
        <w:t>prezentacji</w:t>
      </w:r>
      <w:r w:rsidRPr="00BE54AD">
        <w:rPr>
          <w:rFonts w:cstheme="minorHAnsi"/>
          <w:sz w:val="24"/>
          <w:szCs w:val="24"/>
        </w:rPr>
        <w:t xml:space="preserve"> na posiedzenie przybyła główna księgowa Miejsko-Gminnego Ośrodka Pomocy Społecznej w Krzywiniu. Obie panie Dyrektor Anna Pawlak i główna księgowa udzielały  na bieżąco odpowiedzi na pytania radnych. </w:t>
      </w:r>
    </w:p>
    <w:p w:rsidR="00B82252" w:rsidRPr="00BE54AD" w:rsidRDefault="00B82252" w:rsidP="00B82252">
      <w:pPr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Na koniec spotkania obecni radni zostali oprowadzeni przez panią Dyrektor po ośrodku.</w:t>
      </w:r>
    </w:p>
    <w:p w:rsidR="0063585B" w:rsidRPr="00BE54AD" w:rsidRDefault="00934D33">
      <w:pPr>
        <w:rPr>
          <w:rFonts w:cstheme="minorHAnsi"/>
          <w:b/>
          <w:sz w:val="24"/>
          <w:szCs w:val="24"/>
        </w:rPr>
      </w:pPr>
      <w:r w:rsidRPr="00BE54AD">
        <w:rPr>
          <w:rFonts w:cstheme="minorHAnsi"/>
          <w:b/>
          <w:sz w:val="24"/>
          <w:szCs w:val="24"/>
        </w:rPr>
        <w:t>4. Wolne wnioski i informacje.</w:t>
      </w:r>
    </w:p>
    <w:p w:rsidR="0063585B" w:rsidRPr="00BE54AD" w:rsidRDefault="00934D33">
      <w:pPr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 </w:t>
      </w:r>
      <w:r w:rsidR="00223FD8" w:rsidRPr="00BE54AD">
        <w:rPr>
          <w:rFonts w:cstheme="minorHAnsi"/>
          <w:sz w:val="24"/>
          <w:szCs w:val="24"/>
        </w:rPr>
        <w:t>brak</w:t>
      </w:r>
    </w:p>
    <w:p w:rsidR="0063585B" w:rsidRPr="00BE54AD" w:rsidRDefault="00934D33">
      <w:pPr>
        <w:rPr>
          <w:rFonts w:cstheme="minorHAnsi"/>
          <w:b/>
          <w:sz w:val="24"/>
          <w:szCs w:val="24"/>
        </w:rPr>
      </w:pPr>
      <w:r w:rsidRPr="00BE54AD">
        <w:rPr>
          <w:rFonts w:cstheme="minorHAnsi"/>
          <w:b/>
          <w:sz w:val="24"/>
          <w:szCs w:val="24"/>
        </w:rPr>
        <w:t>5. Zamknięcie posiedzenia.</w:t>
      </w:r>
    </w:p>
    <w:p w:rsidR="00223FD8" w:rsidRPr="00BE54AD" w:rsidRDefault="00934D33" w:rsidP="00223FD8">
      <w:pPr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 </w:t>
      </w:r>
      <w:r w:rsidR="00223FD8" w:rsidRPr="00BE54AD">
        <w:rPr>
          <w:rFonts w:cstheme="minorHAnsi"/>
          <w:sz w:val="24"/>
          <w:szCs w:val="24"/>
        </w:rPr>
        <w:t> Posiedzenie Komisji Oświaty, Kultury i Spraw Socjalnych zamknięto o godz. 16.</w:t>
      </w:r>
      <w:r w:rsidR="00B82252" w:rsidRPr="00BE54AD">
        <w:rPr>
          <w:rFonts w:cstheme="minorHAnsi"/>
          <w:sz w:val="24"/>
          <w:szCs w:val="24"/>
        </w:rPr>
        <w:t>35</w:t>
      </w:r>
      <w:r w:rsidR="00223FD8" w:rsidRPr="00BE54AD">
        <w:rPr>
          <w:rFonts w:cstheme="minorHAnsi"/>
          <w:sz w:val="24"/>
          <w:szCs w:val="24"/>
        </w:rPr>
        <w:t>.</w:t>
      </w:r>
    </w:p>
    <w:p w:rsidR="00223FD8" w:rsidRPr="00BE54AD" w:rsidRDefault="00223FD8" w:rsidP="00223FD8">
      <w:pPr>
        <w:rPr>
          <w:rFonts w:cstheme="minorHAnsi"/>
          <w:b/>
          <w:sz w:val="24"/>
          <w:szCs w:val="24"/>
        </w:rPr>
      </w:pPr>
    </w:p>
    <w:p w:rsidR="00223FD8" w:rsidRPr="00BE54AD" w:rsidRDefault="00223FD8" w:rsidP="00223FD8">
      <w:pPr>
        <w:rPr>
          <w:rFonts w:cstheme="minorHAnsi"/>
          <w:b/>
          <w:sz w:val="24"/>
          <w:szCs w:val="24"/>
        </w:rPr>
      </w:pPr>
      <w:r w:rsidRPr="00BE54AD">
        <w:rPr>
          <w:rFonts w:cstheme="minorHAnsi"/>
          <w:b/>
          <w:sz w:val="24"/>
          <w:szCs w:val="24"/>
        </w:rPr>
        <w:t>Podpisy członków Komisji Oświaty, Kultury i Spraw Socjalnych:</w:t>
      </w:r>
    </w:p>
    <w:p w:rsidR="00223FD8" w:rsidRPr="00BE54AD" w:rsidRDefault="00223FD8" w:rsidP="00223FD8">
      <w:pPr>
        <w:spacing w:line="22" w:lineRule="atLeast"/>
        <w:ind w:left="-142"/>
        <w:jc w:val="both"/>
        <w:rPr>
          <w:rFonts w:cstheme="minorHAnsi"/>
          <w:b/>
          <w:sz w:val="24"/>
          <w:szCs w:val="24"/>
        </w:rPr>
      </w:pPr>
    </w:p>
    <w:p w:rsidR="00223FD8" w:rsidRPr="00BE54AD" w:rsidRDefault="00223FD8" w:rsidP="00223FD8">
      <w:pPr>
        <w:pStyle w:val="Akapitzlist"/>
        <w:numPr>
          <w:ilvl w:val="0"/>
          <w:numId w:val="3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BE54AD">
        <w:rPr>
          <w:rFonts w:eastAsia="Times New Roman" w:cstheme="minorHAnsi"/>
          <w:sz w:val="24"/>
          <w:szCs w:val="24"/>
        </w:rPr>
        <w:t>Edyta Majsner –Przewodnicząca-……………………………………..</w:t>
      </w:r>
    </w:p>
    <w:p w:rsidR="00223FD8" w:rsidRPr="00BE54AD" w:rsidRDefault="00223FD8" w:rsidP="00223FD8">
      <w:pPr>
        <w:pStyle w:val="Akapitzlist"/>
        <w:numPr>
          <w:ilvl w:val="0"/>
          <w:numId w:val="3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BE54AD">
        <w:rPr>
          <w:rFonts w:eastAsia="Times New Roman" w:cstheme="minorHAnsi"/>
          <w:sz w:val="24"/>
          <w:szCs w:val="24"/>
        </w:rPr>
        <w:t>Łukasz Hofman – Zastępca Przewodniczącej ……………………</w:t>
      </w:r>
    </w:p>
    <w:p w:rsidR="00223FD8" w:rsidRPr="00BE54AD" w:rsidRDefault="00223FD8" w:rsidP="00223FD8">
      <w:pPr>
        <w:pStyle w:val="Akapitzlist"/>
        <w:numPr>
          <w:ilvl w:val="0"/>
          <w:numId w:val="3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BE54AD">
        <w:rPr>
          <w:rFonts w:eastAsia="Times New Roman" w:cstheme="minorHAnsi"/>
          <w:sz w:val="24"/>
          <w:szCs w:val="24"/>
        </w:rPr>
        <w:t xml:space="preserve">Krzysztof Dziubałka - </w:t>
      </w:r>
      <w:r w:rsidR="001312E1" w:rsidRPr="00BE54AD">
        <w:rPr>
          <w:rFonts w:eastAsia="Times New Roman" w:cstheme="minorHAnsi"/>
          <w:sz w:val="24"/>
          <w:szCs w:val="24"/>
        </w:rPr>
        <w:t>nieobecny</w:t>
      </w:r>
    </w:p>
    <w:p w:rsidR="00223FD8" w:rsidRPr="00BE54AD" w:rsidRDefault="00223FD8" w:rsidP="00223FD8">
      <w:pPr>
        <w:pStyle w:val="Akapitzlist"/>
        <w:numPr>
          <w:ilvl w:val="0"/>
          <w:numId w:val="3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BE54AD">
        <w:rPr>
          <w:rFonts w:eastAsia="Times New Roman" w:cstheme="minorHAnsi"/>
          <w:sz w:val="24"/>
          <w:szCs w:val="24"/>
        </w:rPr>
        <w:t>Hanna Frankiewicz -…………………………………………………………</w:t>
      </w:r>
    </w:p>
    <w:p w:rsidR="00223FD8" w:rsidRPr="00BE54AD" w:rsidRDefault="00223FD8" w:rsidP="00223FD8">
      <w:pPr>
        <w:pStyle w:val="Akapitzlist"/>
        <w:numPr>
          <w:ilvl w:val="0"/>
          <w:numId w:val="3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BE54AD">
        <w:rPr>
          <w:rFonts w:eastAsia="Times New Roman" w:cstheme="minorHAnsi"/>
          <w:sz w:val="24"/>
          <w:szCs w:val="24"/>
        </w:rPr>
        <w:t>Jarosław Ruta - ……………………………………………………………..</w:t>
      </w:r>
    </w:p>
    <w:p w:rsidR="0063585B" w:rsidRPr="00BB408A" w:rsidRDefault="00223FD8" w:rsidP="00BB408A">
      <w:pPr>
        <w:spacing w:line="360" w:lineRule="auto"/>
        <w:rPr>
          <w:rFonts w:cstheme="minorHAnsi"/>
          <w:sz w:val="24"/>
          <w:szCs w:val="24"/>
        </w:rPr>
      </w:pPr>
      <w:r w:rsidRPr="00BE54AD">
        <w:rPr>
          <w:rFonts w:cstheme="minorHAnsi"/>
          <w:sz w:val="24"/>
          <w:szCs w:val="24"/>
        </w:rPr>
        <w:t>Przygotowała: Anna Konieczna</w:t>
      </w:r>
    </w:p>
    <w:sectPr w:rsidR="0063585B" w:rsidRPr="00BB408A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A29" w:rsidRDefault="00274A29">
      <w:pPr>
        <w:spacing w:after="0" w:line="240" w:lineRule="auto"/>
      </w:pPr>
      <w:r>
        <w:separator/>
      </w:r>
    </w:p>
  </w:endnote>
  <w:endnote w:type="continuationSeparator" w:id="0">
    <w:p w:rsidR="00274A29" w:rsidRDefault="0027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A29" w:rsidRDefault="00274A29">
      <w:pPr>
        <w:spacing w:after="0" w:line="240" w:lineRule="auto"/>
      </w:pPr>
      <w:r>
        <w:separator/>
      </w:r>
    </w:p>
  </w:footnote>
  <w:footnote w:type="continuationSeparator" w:id="0">
    <w:p w:rsidR="00274A29" w:rsidRDefault="00274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CBB"/>
    <w:multiLevelType w:val="hybridMultilevel"/>
    <w:tmpl w:val="F6E8D0BE"/>
    <w:lvl w:ilvl="0" w:tplc="793C7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247D"/>
    <w:multiLevelType w:val="singleLevel"/>
    <w:tmpl w:val="EE782CEA"/>
    <w:name w:val="decimal-heading-multi"/>
    <w:lvl w:ilvl="0">
      <w:start w:val="1"/>
      <w:numFmt w:val="decimal"/>
      <w:lvlText w:val="%1."/>
      <w:lvlJc w:val="left"/>
    </w:lvl>
  </w:abstractNum>
  <w:abstractNum w:abstractNumId="2" w15:restartNumberingAfterBreak="0">
    <w:nsid w:val="14912893"/>
    <w:multiLevelType w:val="singleLevel"/>
    <w:tmpl w:val="8E18906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3" w15:restartNumberingAfterBreak="0">
    <w:nsid w:val="299F6882"/>
    <w:multiLevelType w:val="singleLevel"/>
    <w:tmpl w:val="2840AB0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29F44352"/>
    <w:multiLevelType w:val="singleLevel"/>
    <w:tmpl w:val="B56677B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5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075FA"/>
    <w:multiLevelType w:val="singleLevel"/>
    <w:tmpl w:val="7FDCA80C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7" w15:restartNumberingAfterBreak="0">
    <w:nsid w:val="40AA7487"/>
    <w:multiLevelType w:val="singleLevel"/>
    <w:tmpl w:val="6A7A698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8" w15:restartNumberingAfterBreak="0">
    <w:nsid w:val="4D04639D"/>
    <w:multiLevelType w:val="hybridMultilevel"/>
    <w:tmpl w:val="7FC418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B35FC"/>
    <w:multiLevelType w:val="singleLevel"/>
    <w:tmpl w:val="ABB2451C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0" w15:restartNumberingAfterBreak="0">
    <w:nsid w:val="53F24371"/>
    <w:multiLevelType w:val="multilevel"/>
    <w:tmpl w:val="2258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712E7D"/>
    <w:multiLevelType w:val="singleLevel"/>
    <w:tmpl w:val="64300CDA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2" w15:restartNumberingAfterBreak="0">
    <w:nsid w:val="65332A41"/>
    <w:multiLevelType w:val="singleLevel"/>
    <w:tmpl w:val="6AFCB21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3" w15:restartNumberingAfterBreak="0">
    <w:nsid w:val="76F9765F"/>
    <w:multiLevelType w:val="hybridMultilevel"/>
    <w:tmpl w:val="E746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5B"/>
    <w:rsid w:val="00072616"/>
    <w:rsid w:val="001312E1"/>
    <w:rsid w:val="00223FD8"/>
    <w:rsid w:val="0025198C"/>
    <w:rsid w:val="00274A29"/>
    <w:rsid w:val="00327FF4"/>
    <w:rsid w:val="003D2629"/>
    <w:rsid w:val="004D1944"/>
    <w:rsid w:val="00633DFA"/>
    <w:rsid w:val="0063585B"/>
    <w:rsid w:val="0092419A"/>
    <w:rsid w:val="00934D33"/>
    <w:rsid w:val="00A16CA8"/>
    <w:rsid w:val="00A67370"/>
    <w:rsid w:val="00A9114D"/>
    <w:rsid w:val="00B82252"/>
    <w:rsid w:val="00BB408A"/>
    <w:rsid w:val="00BB42D2"/>
    <w:rsid w:val="00BE54AD"/>
    <w:rsid w:val="00C038C9"/>
    <w:rsid w:val="00CA797B"/>
    <w:rsid w:val="00D026F9"/>
    <w:rsid w:val="00D5157B"/>
    <w:rsid w:val="00D62C06"/>
    <w:rsid w:val="00D808E3"/>
    <w:rsid w:val="00E7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070"/>
  <w15:docId w15:val="{D838B02E-54A7-4A98-A33C-0E18B16D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6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370"/>
  </w:style>
  <w:style w:type="paragraph" w:styleId="Stopka">
    <w:name w:val="footer"/>
    <w:basedOn w:val="Normalny"/>
    <w:link w:val="StopkaZnak"/>
    <w:uiPriority w:val="99"/>
    <w:unhideWhenUsed/>
    <w:rsid w:val="00A6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370"/>
  </w:style>
  <w:style w:type="paragraph" w:styleId="Akapitzlist">
    <w:name w:val="List Paragraph"/>
    <w:basedOn w:val="Normalny"/>
    <w:uiPriority w:val="34"/>
    <w:qFormat/>
    <w:rsid w:val="00223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3</cp:revision>
  <dcterms:created xsi:type="dcterms:W3CDTF">2025-04-17T06:23:00Z</dcterms:created>
  <dcterms:modified xsi:type="dcterms:W3CDTF">2025-04-17T06:23:00Z</dcterms:modified>
</cp:coreProperties>
</file>