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868" w:rsidRPr="001D7C80" w:rsidRDefault="00DE6868" w:rsidP="00DE6868">
      <w:pPr>
        <w:pStyle w:val="NormalnyWeb"/>
        <w:spacing w:before="0" w:beforeAutospacing="0" w:after="0" w:afterAutospacing="0" w:line="360" w:lineRule="auto"/>
        <w:jc w:val="center"/>
        <w:rPr>
          <w:rFonts w:ascii="Arial Black" w:hAnsi="Arial Black"/>
          <w:b/>
          <w:bCs/>
          <w:sz w:val="36"/>
          <w:szCs w:val="36"/>
        </w:rPr>
      </w:pPr>
      <w:r>
        <w:rPr>
          <w:noProof/>
        </w:rPr>
        <w:drawing>
          <wp:anchor distT="0" distB="0" distL="114300" distR="114300" simplePos="0" relativeHeight="251659264" behindDoc="0" locked="0" layoutInCell="1" allowOverlap="1" wp14:anchorId="421075F6" wp14:editId="0C8A2601">
            <wp:simplePos x="0" y="0"/>
            <wp:positionH relativeFrom="column">
              <wp:posOffset>358775</wp:posOffset>
            </wp:positionH>
            <wp:positionV relativeFrom="paragraph">
              <wp:posOffset>637540</wp:posOffset>
            </wp:positionV>
            <wp:extent cx="5051425" cy="356743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1425" cy="356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7C80">
        <w:rPr>
          <w:rFonts w:ascii="Arial Black" w:hAnsi="Arial Black"/>
          <w:b/>
          <w:bCs/>
          <w:sz w:val="36"/>
          <w:szCs w:val="36"/>
        </w:rPr>
        <w:t>RADA MIEJSKA KRZYWINIA</w:t>
      </w:r>
    </w:p>
    <w:p w:rsidR="00DE6868" w:rsidRDefault="00DE6868" w:rsidP="00DE6868">
      <w:pPr>
        <w:pStyle w:val="NormalnyWeb"/>
        <w:spacing w:before="0" w:beforeAutospacing="0" w:after="0" w:afterAutospacing="0" w:line="360" w:lineRule="auto"/>
        <w:jc w:val="center"/>
        <w:rPr>
          <w:b/>
          <w:bCs/>
        </w:rPr>
      </w:pPr>
    </w:p>
    <w:p w:rsidR="00DE6868" w:rsidRDefault="00DE6868" w:rsidP="00DE6868">
      <w:pPr>
        <w:pStyle w:val="NormalnyWeb"/>
        <w:spacing w:before="0" w:beforeAutospacing="0" w:after="0" w:afterAutospacing="0" w:line="360" w:lineRule="auto"/>
        <w:rPr>
          <w:b/>
          <w:bCs/>
        </w:rPr>
      </w:pPr>
    </w:p>
    <w:p w:rsidR="00DE6868" w:rsidRDefault="00DE6868" w:rsidP="00DE6868">
      <w:pPr>
        <w:pStyle w:val="NormalnyWeb"/>
        <w:spacing w:before="0" w:beforeAutospacing="0" w:after="0" w:afterAutospacing="0" w:line="360" w:lineRule="auto"/>
        <w:jc w:val="center"/>
        <w:rPr>
          <w:b/>
          <w:bCs/>
          <w:sz w:val="36"/>
          <w:szCs w:val="36"/>
        </w:rPr>
      </w:pPr>
    </w:p>
    <w:p w:rsidR="00DE6868" w:rsidRDefault="00DE6868" w:rsidP="00DE6868">
      <w:pPr>
        <w:pStyle w:val="NormalnyWeb"/>
        <w:spacing w:before="0" w:beforeAutospacing="0" w:after="0" w:afterAutospacing="0" w:line="360" w:lineRule="auto"/>
        <w:jc w:val="center"/>
        <w:rPr>
          <w:b/>
          <w:bCs/>
          <w:sz w:val="36"/>
          <w:szCs w:val="36"/>
        </w:rPr>
      </w:pPr>
    </w:p>
    <w:p w:rsidR="00DE6868" w:rsidRDefault="00DE6868" w:rsidP="00DE6868">
      <w:pPr>
        <w:pStyle w:val="NormalnyWeb"/>
        <w:spacing w:before="0" w:beforeAutospacing="0" w:after="0" w:afterAutospacing="0" w:line="360" w:lineRule="auto"/>
        <w:jc w:val="center"/>
        <w:rPr>
          <w:b/>
          <w:bCs/>
          <w:sz w:val="36"/>
          <w:szCs w:val="36"/>
        </w:rPr>
      </w:pPr>
    </w:p>
    <w:p w:rsidR="00DE6868" w:rsidRDefault="00DE6868" w:rsidP="00DE6868">
      <w:pPr>
        <w:pStyle w:val="NormalnyWeb"/>
        <w:spacing w:before="0" w:beforeAutospacing="0" w:after="0" w:afterAutospacing="0" w:line="360" w:lineRule="auto"/>
        <w:jc w:val="center"/>
        <w:rPr>
          <w:b/>
          <w:bCs/>
          <w:sz w:val="36"/>
          <w:szCs w:val="36"/>
        </w:rPr>
      </w:pPr>
    </w:p>
    <w:p w:rsidR="00DE6868" w:rsidRDefault="00DE6868" w:rsidP="00DE6868">
      <w:pPr>
        <w:pStyle w:val="NormalnyWeb"/>
        <w:spacing w:before="0" w:beforeAutospacing="0" w:after="0" w:afterAutospacing="0" w:line="360" w:lineRule="auto"/>
        <w:jc w:val="center"/>
        <w:rPr>
          <w:b/>
          <w:bCs/>
          <w:sz w:val="36"/>
          <w:szCs w:val="36"/>
        </w:rPr>
      </w:pPr>
    </w:p>
    <w:p w:rsidR="00DE6868" w:rsidRDefault="00DE6868" w:rsidP="00DE6868">
      <w:pPr>
        <w:pStyle w:val="NormalnyWeb"/>
        <w:spacing w:before="0" w:beforeAutospacing="0" w:after="0" w:afterAutospacing="0" w:line="360" w:lineRule="auto"/>
        <w:jc w:val="center"/>
        <w:rPr>
          <w:b/>
          <w:bCs/>
          <w:sz w:val="36"/>
          <w:szCs w:val="36"/>
        </w:rPr>
      </w:pPr>
    </w:p>
    <w:p w:rsidR="00DE6868" w:rsidRDefault="00DE6868" w:rsidP="00DE6868">
      <w:pPr>
        <w:pStyle w:val="NormalnyWeb"/>
        <w:spacing w:before="0" w:beforeAutospacing="0" w:after="0" w:afterAutospacing="0" w:line="360" w:lineRule="auto"/>
        <w:jc w:val="center"/>
        <w:rPr>
          <w:b/>
          <w:bCs/>
          <w:sz w:val="36"/>
          <w:szCs w:val="36"/>
        </w:rPr>
      </w:pPr>
    </w:p>
    <w:p w:rsidR="00DE6868" w:rsidRDefault="00DE6868" w:rsidP="00DE6868">
      <w:pPr>
        <w:pStyle w:val="NormalnyWeb"/>
        <w:spacing w:before="0" w:beforeAutospacing="0" w:after="0" w:afterAutospacing="0" w:line="360" w:lineRule="auto"/>
        <w:jc w:val="center"/>
        <w:rPr>
          <w:b/>
          <w:bCs/>
          <w:sz w:val="36"/>
          <w:szCs w:val="36"/>
        </w:rPr>
      </w:pPr>
    </w:p>
    <w:p w:rsidR="00DE6868" w:rsidRPr="001D7C80" w:rsidRDefault="00DE6868" w:rsidP="00DE6868">
      <w:pPr>
        <w:pStyle w:val="NormalnyWeb"/>
        <w:spacing w:before="0" w:beforeAutospacing="0" w:after="0" w:afterAutospacing="0" w:line="360" w:lineRule="auto"/>
        <w:jc w:val="center"/>
        <w:rPr>
          <w:b/>
          <w:bCs/>
          <w:sz w:val="40"/>
          <w:szCs w:val="36"/>
        </w:rPr>
      </w:pPr>
    </w:p>
    <w:p w:rsidR="00DE6868" w:rsidRPr="00506E45" w:rsidRDefault="00DE6868" w:rsidP="00DE6868">
      <w:pPr>
        <w:spacing w:line="360" w:lineRule="auto"/>
        <w:jc w:val="center"/>
        <w:rPr>
          <w:rFonts w:cstheme="minorHAnsi"/>
          <w:sz w:val="40"/>
          <w:szCs w:val="40"/>
        </w:rPr>
      </w:pPr>
      <w:r w:rsidRPr="00506E45">
        <w:rPr>
          <w:rFonts w:cstheme="minorHAnsi"/>
          <w:b/>
          <w:bCs/>
          <w:sz w:val="40"/>
          <w:szCs w:val="40"/>
        </w:rPr>
        <w:t xml:space="preserve">Protokół nr </w:t>
      </w:r>
      <w:r>
        <w:rPr>
          <w:rFonts w:cstheme="minorHAnsi"/>
          <w:b/>
          <w:bCs/>
          <w:sz w:val="40"/>
          <w:szCs w:val="40"/>
        </w:rPr>
        <w:t>14</w:t>
      </w:r>
      <w:r w:rsidRPr="00506E45">
        <w:rPr>
          <w:rFonts w:cstheme="minorHAnsi"/>
          <w:b/>
          <w:bCs/>
          <w:sz w:val="40"/>
          <w:szCs w:val="40"/>
        </w:rPr>
        <w:t>/202</w:t>
      </w:r>
      <w:r>
        <w:rPr>
          <w:rFonts w:cstheme="minorHAnsi"/>
          <w:b/>
          <w:bCs/>
          <w:sz w:val="40"/>
          <w:szCs w:val="40"/>
        </w:rPr>
        <w:t>5</w:t>
      </w:r>
    </w:p>
    <w:p w:rsidR="00DE6868" w:rsidRPr="00506E45" w:rsidRDefault="00DE6868" w:rsidP="00DE6868">
      <w:pPr>
        <w:spacing w:line="360" w:lineRule="auto"/>
        <w:jc w:val="center"/>
        <w:rPr>
          <w:rFonts w:cstheme="minorHAnsi"/>
          <w:sz w:val="40"/>
          <w:szCs w:val="40"/>
        </w:rPr>
      </w:pPr>
      <w:r w:rsidRPr="00506E45">
        <w:rPr>
          <w:rFonts w:cstheme="minorHAnsi"/>
          <w:b/>
          <w:bCs/>
          <w:sz w:val="40"/>
          <w:szCs w:val="40"/>
        </w:rPr>
        <w:t>Komisji Oświaty, Kultury i Spraw Socjalnych</w:t>
      </w:r>
    </w:p>
    <w:p w:rsidR="00DE6868" w:rsidRPr="00506E45" w:rsidRDefault="00DE6868" w:rsidP="00DE6868">
      <w:pPr>
        <w:spacing w:line="360" w:lineRule="auto"/>
        <w:jc w:val="center"/>
        <w:rPr>
          <w:rFonts w:cstheme="minorHAnsi"/>
          <w:b/>
          <w:bCs/>
          <w:sz w:val="40"/>
          <w:szCs w:val="40"/>
        </w:rPr>
      </w:pPr>
      <w:r w:rsidRPr="00506E45">
        <w:rPr>
          <w:rFonts w:cstheme="minorHAnsi"/>
          <w:b/>
          <w:bCs/>
          <w:sz w:val="40"/>
          <w:szCs w:val="40"/>
        </w:rPr>
        <w:t xml:space="preserve">odbytej w dniu </w:t>
      </w:r>
      <w:r>
        <w:rPr>
          <w:rFonts w:cstheme="minorHAnsi"/>
          <w:b/>
          <w:bCs/>
          <w:sz w:val="40"/>
          <w:szCs w:val="40"/>
        </w:rPr>
        <w:t>17 listopada 2025</w:t>
      </w:r>
      <w:r w:rsidRPr="00506E45">
        <w:rPr>
          <w:rFonts w:cstheme="minorHAnsi"/>
          <w:b/>
          <w:bCs/>
          <w:sz w:val="40"/>
          <w:szCs w:val="40"/>
        </w:rPr>
        <w:t xml:space="preserve"> roku </w:t>
      </w:r>
    </w:p>
    <w:p w:rsidR="00DE6868" w:rsidRPr="00506E45" w:rsidRDefault="00DE6868" w:rsidP="00DE6868">
      <w:pPr>
        <w:spacing w:line="360" w:lineRule="auto"/>
        <w:jc w:val="center"/>
        <w:rPr>
          <w:rFonts w:cstheme="minorHAnsi"/>
          <w:b/>
          <w:bCs/>
          <w:sz w:val="40"/>
          <w:szCs w:val="40"/>
        </w:rPr>
      </w:pPr>
      <w:r w:rsidRPr="00506E45">
        <w:rPr>
          <w:rFonts w:cstheme="minorHAnsi"/>
          <w:b/>
          <w:bCs/>
          <w:sz w:val="40"/>
          <w:szCs w:val="40"/>
        </w:rPr>
        <w:t>w formie stacjonarnej</w:t>
      </w:r>
    </w:p>
    <w:p w:rsidR="00DE6868" w:rsidRDefault="00DE6868" w:rsidP="00DE6868">
      <w:pPr>
        <w:spacing w:line="360" w:lineRule="auto"/>
        <w:jc w:val="center"/>
        <w:rPr>
          <w:rFonts w:cstheme="minorHAnsi"/>
          <w:b/>
          <w:bCs/>
          <w:sz w:val="40"/>
          <w:szCs w:val="40"/>
        </w:rPr>
      </w:pPr>
      <w:r w:rsidRPr="00506E45">
        <w:rPr>
          <w:rFonts w:cstheme="minorHAnsi"/>
          <w:b/>
          <w:bCs/>
          <w:sz w:val="40"/>
          <w:szCs w:val="40"/>
        </w:rPr>
        <w:t>w Urzędzie Miasta i Gminy Krzywiń</w:t>
      </w:r>
    </w:p>
    <w:p w:rsidR="00DE6868" w:rsidRDefault="00DE6868" w:rsidP="00DE6868">
      <w:pPr>
        <w:spacing w:line="360" w:lineRule="auto"/>
        <w:jc w:val="center"/>
        <w:rPr>
          <w:rFonts w:cstheme="minorHAnsi"/>
          <w:b/>
          <w:bCs/>
          <w:sz w:val="40"/>
          <w:szCs w:val="40"/>
        </w:rPr>
      </w:pPr>
    </w:p>
    <w:p w:rsidR="00AE1B32" w:rsidRDefault="00AE1B32">
      <w:pPr>
        <w:jc w:val="right"/>
      </w:pPr>
    </w:p>
    <w:p w:rsidR="00AE1B32" w:rsidRPr="00DE6868" w:rsidRDefault="00233BF4">
      <w:pPr>
        <w:spacing w:after="0"/>
        <w:rPr>
          <w:rFonts w:cstheme="minorHAnsi"/>
          <w:sz w:val="24"/>
          <w:szCs w:val="24"/>
        </w:rPr>
      </w:pPr>
      <w:r w:rsidRPr="00DE6868">
        <w:rPr>
          <w:rFonts w:cstheme="minorHAnsi"/>
          <w:b/>
          <w:sz w:val="24"/>
          <w:szCs w:val="24"/>
        </w:rPr>
        <w:lastRenderedPageBreak/>
        <w:t>Rada Miejska Krzywinia</w:t>
      </w:r>
    </w:p>
    <w:p w:rsidR="00AE1B32" w:rsidRPr="00DE6868" w:rsidRDefault="00233BF4">
      <w:pPr>
        <w:spacing w:after="0"/>
        <w:rPr>
          <w:rFonts w:cstheme="minorHAnsi"/>
          <w:sz w:val="24"/>
          <w:szCs w:val="24"/>
        </w:rPr>
      </w:pPr>
      <w:r w:rsidRPr="00DE6868">
        <w:rPr>
          <w:rFonts w:cstheme="minorHAnsi"/>
          <w:sz w:val="24"/>
          <w:szCs w:val="24"/>
        </w:rPr>
        <w:t>Komisja Oświaty, Kultury i Spraw Socjalnych</w:t>
      </w:r>
    </w:p>
    <w:p w:rsidR="00DE6868" w:rsidRPr="00DE6868" w:rsidRDefault="00DE6868">
      <w:pPr>
        <w:jc w:val="center"/>
        <w:rPr>
          <w:rFonts w:cstheme="minorHAnsi"/>
          <w:b/>
          <w:sz w:val="24"/>
          <w:szCs w:val="24"/>
        </w:rPr>
      </w:pPr>
    </w:p>
    <w:p w:rsidR="00AE1B32" w:rsidRPr="00DE6868" w:rsidRDefault="00233BF4">
      <w:pPr>
        <w:jc w:val="center"/>
        <w:rPr>
          <w:rFonts w:cstheme="minorHAnsi"/>
          <w:sz w:val="24"/>
          <w:szCs w:val="24"/>
        </w:rPr>
      </w:pPr>
      <w:r w:rsidRPr="00DE6868">
        <w:rPr>
          <w:rFonts w:cstheme="minorHAnsi"/>
          <w:b/>
          <w:sz w:val="24"/>
          <w:szCs w:val="24"/>
        </w:rPr>
        <w:t>Protokół</w:t>
      </w:r>
      <w:r w:rsidR="00DE6868" w:rsidRPr="00DE6868">
        <w:rPr>
          <w:rFonts w:cstheme="minorHAnsi"/>
          <w:b/>
          <w:sz w:val="24"/>
          <w:szCs w:val="24"/>
        </w:rPr>
        <w:t xml:space="preserve"> 14/2025</w:t>
      </w:r>
    </w:p>
    <w:p w:rsidR="00AE1B32" w:rsidRPr="00DE6868" w:rsidRDefault="00DE6868">
      <w:pPr>
        <w:spacing w:after="0"/>
        <w:rPr>
          <w:rFonts w:cstheme="minorHAnsi"/>
          <w:sz w:val="24"/>
          <w:szCs w:val="24"/>
        </w:rPr>
      </w:pPr>
      <w:r w:rsidRPr="00DE6868">
        <w:rPr>
          <w:rFonts w:cstheme="minorHAnsi"/>
          <w:sz w:val="24"/>
          <w:szCs w:val="24"/>
        </w:rPr>
        <w:t>XIV</w:t>
      </w:r>
      <w:r w:rsidR="00233BF4" w:rsidRPr="00DE6868">
        <w:rPr>
          <w:rFonts w:cstheme="minorHAnsi"/>
          <w:sz w:val="24"/>
          <w:szCs w:val="24"/>
        </w:rPr>
        <w:t xml:space="preserve"> Komisja Oświaty, Kultury i Spraw Socjalnych w dniu 2025-11-17</w:t>
      </w:r>
    </w:p>
    <w:p w:rsidR="00AE1B32" w:rsidRPr="00DE6868" w:rsidRDefault="00233BF4">
      <w:pPr>
        <w:spacing w:after="0"/>
        <w:rPr>
          <w:rFonts w:cstheme="minorHAnsi"/>
          <w:sz w:val="24"/>
          <w:szCs w:val="24"/>
        </w:rPr>
      </w:pPr>
      <w:r w:rsidRPr="00DE6868">
        <w:rPr>
          <w:rFonts w:cstheme="minorHAnsi"/>
          <w:sz w:val="24"/>
          <w:szCs w:val="24"/>
        </w:rPr>
        <w:t>Miejsce posiedzenia: Salka Narad w UMiG Krzywiń</w:t>
      </w:r>
    </w:p>
    <w:p w:rsidR="00AE1B32" w:rsidRPr="00DE6868" w:rsidRDefault="00233BF4">
      <w:pPr>
        <w:rPr>
          <w:rFonts w:cstheme="minorHAnsi"/>
          <w:sz w:val="24"/>
          <w:szCs w:val="24"/>
        </w:rPr>
      </w:pPr>
      <w:r w:rsidRPr="00DE6868">
        <w:rPr>
          <w:rFonts w:cstheme="minorHAnsi"/>
          <w:sz w:val="24"/>
          <w:szCs w:val="24"/>
        </w:rPr>
        <w:t>Obrady rozpoczęto 2025-11-17 o godzinie 15:30, a zakończono o godzinie 17:28 tego samego dnia.</w:t>
      </w:r>
    </w:p>
    <w:p w:rsidR="00AE1B32" w:rsidRPr="00DE6868" w:rsidRDefault="00233BF4">
      <w:pPr>
        <w:rPr>
          <w:rFonts w:cstheme="minorHAnsi"/>
          <w:sz w:val="24"/>
          <w:szCs w:val="24"/>
        </w:rPr>
      </w:pPr>
      <w:r w:rsidRPr="00DE6868">
        <w:rPr>
          <w:rFonts w:cstheme="minorHAnsi"/>
          <w:sz w:val="24"/>
          <w:szCs w:val="24"/>
        </w:rPr>
        <w:t>W posiedzeniu wzięło udział 5 członków.</w:t>
      </w:r>
    </w:p>
    <w:p w:rsidR="00AE1B32" w:rsidRPr="00DE6868" w:rsidRDefault="00233BF4">
      <w:pPr>
        <w:rPr>
          <w:rFonts w:cstheme="minorHAnsi"/>
          <w:sz w:val="24"/>
          <w:szCs w:val="24"/>
        </w:rPr>
      </w:pPr>
      <w:r w:rsidRPr="00DE6868">
        <w:rPr>
          <w:rFonts w:cstheme="minorHAnsi"/>
          <w:sz w:val="24"/>
          <w:szCs w:val="24"/>
        </w:rPr>
        <w:t>Obecni:</w:t>
      </w:r>
    </w:p>
    <w:p w:rsidR="00AE1B32" w:rsidRPr="00DE6868" w:rsidRDefault="00233BF4">
      <w:pPr>
        <w:spacing w:after="0"/>
        <w:rPr>
          <w:rFonts w:cstheme="minorHAnsi"/>
          <w:sz w:val="24"/>
          <w:szCs w:val="24"/>
        </w:rPr>
      </w:pPr>
      <w:r w:rsidRPr="00DE6868">
        <w:rPr>
          <w:rFonts w:cstheme="minorHAnsi"/>
          <w:sz w:val="24"/>
          <w:szCs w:val="24"/>
        </w:rPr>
        <w:t>1. Krzysztof Dziubałka</w:t>
      </w:r>
    </w:p>
    <w:p w:rsidR="00AE1B32" w:rsidRPr="00DE6868" w:rsidRDefault="00233BF4">
      <w:pPr>
        <w:spacing w:after="0"/>
        <w:rPr>
          <w:rFonts w:cstheme="minorHAnsi"/>
          <w:sz w:val="24"/>
          <w:szCs w:val="24"/>
        </w:rPr>
      </w:pPr>
      <w:r w:rsidRPr="00DE6868">
        <w:rPr>
          <w:rFonts w:cstheme="minorHAnsi"/>
          <w:sz w:val="24"/>
          <w:szCs w:val="24"/>
        </w:rPr>
        <w:t>2. Hanna Frankiewicz</w:t>
      </w:r>
    </w:p>
    <w:p w:rsidR="00AE1B32" w:rsidRPr="00DE6868" w:rsidRDefault="00233BF4">
      <w:pPr>
        <w:spacing w:after="0"/>
        <w:rPr>
          <w:rFonts w:cstheme="minorHAnsi"/>
          <w:sz w:val="24"/>
          <w:szCs w:val="24"/>
        </w:rPr>
      </w:pPr>
      <w:r w:rsidRPr="00DE6868">
        <w:rPr>
          <w:rFonts w:cstheme="minorHAnsi"/>
          <w:sz w:val="24"/>
          <w:szCs w:val="24"/>
        </w:rPr>
        <w:t>3. Łukasz Hofman</w:t>
      </w:r>
    </w:p>
    <w:p w:rsidR="00AE1B32" w:rsidRPr="00DE6868" w:rsidRDefault="00233BF4">
      <w:pPr>
        <w:spacing w:after="0"/>
        <w:rPr>
          <w:rFonts w:cstheme="minorHAnsi"/>
          <w:sz w:val="24"/>
          <w:szCs w:val="24"/>
        </w:rPr>
      </w:pPr>
      <w:r w:rsidRPr="00DE6868">
        <w:rPr>
          <w:rFonts w:cstheme="minorHAnsi"/>
          <w:sz w:val="24"/>
          <w:szCs w:val="24"/>
        </w:rPr>
        <w:t>4. Edyta Majsner</w:t>
      </w:r>
    </w:p>
    <w:p w:rsidR="00AE1B32" w:rsidRPr="00DE6868" w:rsidRDefault="00233BF4">
      <w:pPr>
        <w:spacing w:after="0"/>
        <w:rPr>
          <w:rFonts w:cstheme="minorHAnsi"/>
          <w:sz w:val="24"/>
          <w:szCs w:val="24"/>
        </w:rPr>
      </w:pPr>
      <w:r w:rsidRPr="00DE6868">
        <w:rPr>
          <w:rFonts w:cstheme="minorHAnsi"/>
          <w:sz w:val="24"/>
          <w:szCs w:val="24"/>
        </w:rPr>
        <w:t>5. Jarosław Ruta</w:t>
      </w:r>
    </w:p>
    <w:p w:rsidR="00DE6868" w:rsidRDefault="00DE6868" w:rsidP="00DE6868">
      <w:pPr>
        <w:rPr>
          <w:rFonts w:cstheme="minorHAnsi"/>
          <w:b/>
          <w:sz w:val="24"/>
          <w:szCs w:val="24"/>
          <w:u w:val="single"/>
        </w:rPr>
      </w:pPr>
    </w:p>
    <w:p w:rsidR="00DE6868" w:rsidRPr="00DE6868" w:rsidRDefault="00DE6868" w:rsidP="00DE6868">
      <w:pPr>
        <w:rPr>
          <w:rFonts w:cstheme="minorHAnsi"/>
          <w:b/>
          <w:sz w:val="24"/>
          <w:szCs w:val="24"/>
          <w:u w:val="single"/>
        </w:rPr>
      </w:pPr>
      <w:r w:rsidRPr="00DE6868">
        <w:rPr>
          <w:rFonts w:cstheme="minorHAnsi"/>
          <w:b/>
          <w:sz w:val="24"/>
          <w:szCs w:val="24"/>
          <w:u w:val="single"/>
        </w:rPr>
        <w:t>Goście:</w:t>
      </w:r>
    </w:p>
    <w:p w:rsidR="00DE6868" w:rsidRPr="000008E4" w:rsidRDefault="00DE6868" w:rsidP="00DE6868">
      <w:pPr>
        <w:pStyle w:val="NormalnyWeb"/>
        <w:spacing w:before="0" w:beforeAutospacing="0" w:after="0" w:afterAutospacing="0" w:line="360" w:lineRule="auto"/>
        <w:rPr>
          <w:rFonts w:asciiTheme="minorHAnsi" w:hAnsiTheme="minorHAnsi" w:cstheme="minorHAnsi"/>
        </w:rPr>
      </w:pPr>
      <w:r w:rsidRPr="000008E4">
        <w:rPr>
          <w:rFonts w:asciiTheme="minorHAnsi" w:hAnsiTheme="minorHAnsi" w:cstheme="minorHAnsi"/>
        </w:rPr>
        <w:t>Andrzej Konieczny – Sekretarz Bu</w:t>
      </w:r>
      <w:r w:rsidR="000008E4">
        <w:rPr>
          <w:rFonts w:asciiTheme="minorHAnsi" w:hAnsiTheme="minorHAnsi" w:cstheme="minorHAnsi"/>
        </w:rPr>
        <w:t>rmistrza Miasta i Gminy Krzywiń</w:t>
      </w:r>
    </w:p>
    <w:p w:rsidR="000008E4" w:rsidRPr="000008E4" w:rsidRDefault="000008E4" w:rsidP="000008E4">
      <w:pPr>
        <w:rPr>
          <w:rFonts w:cstheme="minorHAnsi"/>
          <w:sz w:val="24"/>
          <w:szCs w:val="24"/>
        </w:rPr>
      </w:pPr>
      <w:r w:rsidRPr="000008E4">
        <w:rPr>
          <w:rFonts w:cstheme="minorHAnsi"/>
          <w:sz w:val="24"/>
          <w:szCs w:val="24"/>
        </w:rPr>
        <w:t xml:space="preserve">Karolina Mitrus  Dyrektor Zespołu Szkół w Krzywiniu </w:t>
      </w:r>
    </w:p>
    <w:p w:rsidR="000008E4" w:rsidRPr="000008E4" w:rsidRDefault="000008E4" w:rsidP="000008E4">
      <w:pPr>
        <w:pStyle w:val="NormalnyWeb"/>
        <w:spacing w:before="0" w:beforeAutospacing="0" w:after="0" w:afterAutospacing="0" w:line="480" w:lineRule="auto"/>
        <w:rPr>
          <w:rFonts w:asciiTheme="minorHAnsi" w:hAnsiTheme="minorHAnsi" w:cstheme="minorHAnsi"/>
        </w:rPr>
      </w:pPr>
      <w:r w:rsidRPr="000008E4">
        <w:rPr>
          <w:rFonts w:asciiTheme="minorHAnsi" w:hAnsiTheme="minorHAnsi" w:cstheme="minorHAnsi"/>
        </w:rPr>
        <w:t>Jarosław Drożdżyński – Dyrektor Zespołu Szkół i</w:t>
      </w:r>
      <w:r>
        <w:rPr>
          <w:rFonts w:asciiTheme="minorHAnsi" w:hAnsiTheme="minorHAnsi" w:cstheme="minorHAnsi"/>
        </w:rPr>
        <w:t xml:space="preserve"> Placówek Oświatowych w Lubiniu</w:t>
      </w:r>
    </w:p>
    <w:p w:rsidR="000008E4" w:rsidRPr="000008E4" w:rsidRDefault="000008E4" w:rsidP="000008E4">
      <w:pPr>
        <w:rPr>
          <w:rFonts w:cstheme="minorHAnsi"/>
          <w:sz w:val="24"/>
          <w:szCs w:val="24"/>
        </w:rPr>
      </w:pPr>
      <w:r w:rsidRPr="000008E4">
        <w:rPr>
          <w:rFonts w:cstheme="minorHAnsi"/>
          <w:sz w:val="24"/>
          <w:szCs w:val="24"/>
        </w:rPr>
        <w:t xml:space="preserve">Izabela Kostrzewa–Dyrektor Zespołu Szkół w Jerce </w:t>
      </w:r>
    </w:p>
    <w:p w:rsidR="000008E4" w:rsidRPr="000008E4" w:rsidRDefault="000008E4" w:rsidP="000008E4">
      <w:pPr>
        <w:rPr>
          <w:rFonts w:cstheme="minorHAnsi"/>
          <w:sz w:val="24"/>
          <w:szCs w:val="24"/>
        </w:rPr>
      </w:pPr>
      <w:r w:rsidRPr="000008E4">
        <w:rPr>
          <w:rFonts w:cstheme="minorHAnsi"/>
          <w:sz w:val="24"/>
          <w:szCs w:val="24"/>
        </w:rPr>
        <w:t>Agnieszka Filipowicz – Dyrektor Zespołu Szkół i Placówek Oświatowych w Bieżyniu</w:t>
      </w:r>
    </w:p>
    <w:p w:rsidR="00DE6868" w:rsidRPr="00DE6868" w:rsidRDefault="00DE6868" w:rsidP="00DE6868">
      <w:pPr>
        <w:spacing w:after="0"/>
        <w:rPr>
          <w:rFonts w:cstheme="minorHAnsi"/>
          <w:sz w:val="24"/>
          <w:szCs w:val="24"/>
        </w:rPr>
      </w:pPr>
    </w:p>
    <w:p w:rsidR="00DE6868" w:rsidRPr="00334D1A" w:rsidRDefault="00DE6868" w:rsidP="00DE6868">
      <w:pPr>
        <w:pStyle w:val="Akapitzlist"/>
        <w:numPr>
          <w:ilvl w:val="0"/>
          <w:numId w:val="1"/>
        </w:numPr>
        <w:rPr>
          <w:rFonts w:cstheme="minorHAnsi"/>
          <w:b/>
          <w:sz w:val="24"/>
          <w:szCs w:val="24"/>
        </w:rPr>
      </w:pPr>
      <w:r w:rsidRPr="00334D1A">
        <w:rPr>
          <w:rFonts w:cstheme="minorHAnsi"/>
          <w:b/>
          <w:sz w:val="24"/>
          <w:szCs w:val="24"/>
        </w:rPr>
        <w:t>Otwarcie posiedzenia.</w:t>
      </w:r>
    </w:p>
    <w:p w:rsidR="00DE6868" w:rsidRPr="00334D1A" w:rsidRDefault="00DE6868" w:rsidP="00DE6868">
      <w:pPr>
        <w:jc w:val="both"/>
        <w:rPr>
          <w:rFonts w:cstheme="minorHAnsi"/>
          <w:sz w:val="24"/>
          <w:szCs w:val="24"/>
        </w:rPr>
      </w:pPr>
      <w:r>
        <w:rPr>
          <w:rFonts w:cstheme="minorHAnsi"/>
          <w:sz w:val="24"/>
          <w:szCs w:val="24"/>
        </w:rPr>
        <w:t xml:space="preserve">XIV </w:t>
      </w:r>
      <w:r w:rsidRPr="00334D1A">
        <w:rPr>
          <w:rFonts w:cstheme="minorHAnsi"/>
          <w:sz w:val="24"/>
          <w:szCs w:val="24"/>
        </w:rPr>
        <w:t xml:space="preserve">Posiedzenie Komisji Oświaty, Kultury i Spraw Socjalnych otworzyła Przewodnicząca Edyta Majsner stwierdzając, że w posiedzeniu Komisji Oświaty, Kultury i Spraw Socjalnych bierze udział </w:t>
      </w:r>
      <w:r w:rsidRPr="00334D1A">
        <w:rPr>
          <w:rFonts w:cstheme="minorHAnsi"/>
          <w:sz w:val="24"/>
          <w:szCs w:val="24"/>
        </w:rPr>
        <w:br/>
        <w:t>5 członków Komisji, co wobec składu komisji wynoszącego 5 osób stanowi kworum pozwalające na podejmowanie prawomocnych decyzji.</w:t>
      </w:r>
    </w:p>
    <w:p w:rsidR="00DE6868" w:rsidRDefault="00DE6868" w:rsidP="00DE6868">
      <w:pPr>
        <w:rPr>
          <w:rFonts w:cstheme="minorHAnsi"/>
          <w:sz w:val="24"/>
          <w:szCs w:val="24"/>
        </w:rPr>
      </w:pPr>
      <w:r w:rsidRPr="00334D1A">
        <w:rPr>
          <w:rFonts w:cstheme="minorHAnsi"/>
          <w:sz w:val="24"/>
          <w:szCs w:val="24"/>
        </w:rPr>
        <w:t>Przewodnicząca odczytała porządek posiedzenia:</w:t>
      </w:r>
    </w:p>
    <w:p w:rsidR="00DE6868" w:rsidRPr="00DE6868" w:rsidRDefault="00DE6868" w:rsidP="00DE6868">
      <w:pPr>
        <w:rPr>
          <w:rFonts w:cstheme="minorHAnsi"/>
        </w:rPr>
      </w:pPr>
      <w:r w:rsidRPr="00DE6868">
        <w:rPr>
          <w:rFonts w:cstheme="minorHAnsi"/>
          <w:sz w:val="24"/>
        </w:rPr>
        <w:t>1. Otwarcie posiedzenia.</w:t>
      </w:r>
    </w:p>
    <w:p w:rsidR="00DE6868" w:rsidRPr="00DE6868" w:rsidRDefault="00DE6868" w:rsidP="00DE6868">
      <w:pPr>
        <w:rPr>
          <w:rFonts w:cstheme="minorHAnsi"/>
        </w:rPr>
      </w:pPr>
      <w:r w:rsidRPr="00DE6868">
        <w:rPr>
          <w:rFonts w:cstheme="minorHAnsi"/>
          <w:sz w:val="24"/>
        </w:rPr>
        <w:t xml:space="preserve">2. Dowozy i odwozy dzieci do szkół na terenie Gminy Krzywiń (organizacja dowozów i odwozów dzieci do szkoły, zastrzeżenia do przewozów dzieci przez rodziców, nauczycieli, wizualny stan i </w:t>
      </w:r>
      <w:r w:rsidRPr="00DE6868">
        <w:rPr>
          <w:rFonts w:cstheme="minorHAnsi"/>
          <w:sz w:val="24"/>
        </w:rPr>
        <w:lastRenderedPageBreak/>
        <w:t>komfort autobusów, opieka nad dziećmi i bezpieczeństwo podczas przejazdów). Dyskusja z zaproszonymi gośćmi.</w:t>
      </w:r>
    </w:p>
    <w:p w:rsidR="00DE6868" w:rsidRPr="00DE6868" w:rsidRDefault="00DE6868" w:rsidP="00DE6868">
      <w:pPr>
        <w:rPr>
          <w:rFonts w:cstheme="minorHAnsi"/>
        </w:rPr>
      </w:pPr>
      <w:r w:rsidRPr="00DE6868">
        <w:rPr>
          <w:rFonts w:cstheme="minorHAnsi"/>
          <w:sz w:val="24"/>
        </w:rPr>
        <w:t>3. Opieka zdrowotna nad uczniami w szkołach na terenie Gminy Krzywiń. Dyskusja z zaproszonymi gośćmi.</w:t>
      </w:r>
    </w:p>
    <w:p w:rsidR="00DE6868" w:rsidRPr="00DE6868" w:rsidRDefault="00DE6868" w:rsidP="00DE6868">
      <w:pPr>
        <w:rPr>
          <w:rFonts w:cstheme="minorHAnsi"/>
        </w:rPr>
      </w:pPr>
      <w:r w:rsidRPr="00DE6868">
        <w:rPr>
          <w:rFonts w:cstheme="minorHAnsi"/>
          <w:sz w:val="24"/>
        </w:rPr>
        <w:t>4. Wolne głosy i wnioski.</w:t>
      </w:r>
    </w:p>
    <w:p w:rsidR="00DE6868" w:rsidRPr="00DE6868" w:rsidRDefault="00DE6868" w:rsidP="00DE6868">
      <w:pPr>
        <w:rPr>
          <w:rFonts w:cstheme="minorHAnsi"/>
        </w:rPr>
      </w:pPr>
      <w:r w:rsidRPr="00DE6868">
        <w:rPr>
          <w:rFonts w:cstheme="minorHAnsi"/>
          <w:sz w:val="24"/>
        </w:rPr>
        <w:t>5. Przyjęcie protokołu z XIII posiedzenia Komisji Oświaty, Kultury i Spraw Socjalnych.</w:t>
      </w:r>
    </w:p>
    <w:p w:rsidR="00DE6868" w:rsidRPr="00DE6868" w:rsidRDefault="00DE6868" w:rsidP="00DE6868">
      <w:pPr>
        <w:rPr>
          <w:rFonts w:cstheme="minorHAnsi"/>
        </w:rPr>
      </w:pPr>
      <w:r w:rsidRPr="00DE6868">
        <w:rPr>
          <w:rFonts w:cstheme="minorHAnsi"/>
          <w:sz w:val="24"/>
        </w:rPr>
        <w:t>6. Plan pracy Komisji Oświaty, Kultury i Spraw Socjalnych na rok 2026.</w:t>
      </w:r>
    </w:p>
    <w:p w:rsidR="00DE6868" w:rsidRPr="00DE6868" w:rsidRDefault="00DE6868" w:rsidP="00DE6868">
      <w:pPr>
        <w:rPr>
          <w:rFonts w:cstheme="minorHAnsi"/>
        </w:rPr>
      </w:pPr>
      <w:r w:rsidRPr="00DE6868">
        <w:rPr>
          <w:rFonts w:cstheme="minorHAnsi"/>
          <w:sz w:val="24"/>
        </w:rPr>
        <w:t>7. Zamknięcie posiedzenia.</w:t>
      </w:r>
    </w:p>
    <w:p w:rsidR="00DE6868" w:rsidRDefault="00DE6868">
      <w:pPr>
        <w:spacing w:after="0"/>
      </w:pPr>
    </w:p>
    <w:p w:rsidR="00AE1B32" w:rsidRPr="00DE6868" w:rsidRDefault="00233BF4">
      <w:pPr>
        <w:rPr>
          <w:rFonts w:cstheme="minorHAnsi"/>
        </w:rPr>
      </w:pPr>
      <w:r w:rsidRPr="00DE6868">
        <w:rPr>
          <w:rFonts w:cstheme="minorHAnsi"/>
          <w:b/>
          <w:sz w:val="24"/>
          <w:u w:val="single"/>
        </w:rPr>
        <w:t>Głosowano w sprawie:</w:t>
      </w:r>
    </w:p>
    <w:p w:rsidR="00AE1B32" w:rsidRPr="00DE6868" w:rsidRDefault="00233BF4">
      <w:pPr>
        <w:rPr>
          <w:rFonts w:cstheme="minorHAnsi"/>
        </w:rPr>
      </w:pPr>
      <w:r w:rsidRPr="00DE6868">
        <w:rPr>
          <w:rFonts w:cstheme="minorHAnsi"/>
          <w:sz w:val="24"/>
        </w:rPr>
        <w:t>Przyjęcie porządku posiedzenia.</w:t>
      </w:r>
    </w:p>
    <w:p w:rsidR="00AE1B32" w:rsidRPr="00DE6868" w:rsidRDefault="00233BF4">
      <w:pPr>
        <w:rPr>
          <w:rFonts w:cstheme="minorHAnsi"/>
        </w:rPr>
      </w:pPr>
      <w:r w:rsidRPr="00DE6868">
        <w:rPr>
          <w:rFonts w:cstheme="minorHAnsi"/>
          <w:b/>
          <w:sz w:val="24"/>
          <w:u w:val="single"/>
        </w:rPr>
        <w:t>Wyniki głosowania</w:t>
      </w:r>
    </w:p>
    <w:p w:rsidR="00AE1B32" w:rsidRPr="00DE6868" w:rsidRDefault="00233BF4">
      <w:pPr>
        <w:rPr>
          <w:rFonts w:cstheme="minorHAnsi"/>
        </w:rPr>
      </w:pPr>
      <w:r w:rsidRPr="00DE6868">
        <w:rPr>
          <w:rFonts w:cstheme="minorHAnsi"/>
          <w:sz w:val="24"/>
        </w:rPr>
        <w:t>ZA: 5, PRZECIW: 0, WSTRZYMUJĘ SIĘ: 0, BRAK GŁOSU: 0, NIEOBECNI: 0</w:t>
      </w:r>
    </w:p>
    <w:p w:rsidR="00AE1B32" w:rsidRPr="00DE6868" w:rsidRDefault="00233BF4">
      <w:pPr>
        <w:rPr>
          <w:rFonts w:cstheme="minorHAnsi"/>
        </w:rPr>
      </w:pPr>
      <w:r w:rsidRPr="00DE6868">
        <w:rPr>
          <w:rFonts w:cstheme="minorHAnsi"/>
          <w:b/>
          <w:sz w:val="24"/>
          <w:u w:val="single"/>
        </w:rPr>
        <w:t>Wyniki imienne:</w:t>
      </w:r>
    </w:p>
    <w:p w:rsidR="00AE1B32" w:rsidRPr="00DE6868" w:rsidRDefault="00233BF4" w:rsidP="00DE6868">
      <w:pPr>
        <w:spacing w:after="0"/>
        <w:rPr>
          <w:rFonts w:cstheme="minorHAnsi"/>
        </w:rPr>
      </w:pPr>
      <w:r w:rsidRPr="00DE6868">
        <w:rPr>
          <w:rFonts w:cstheme="minorHAnsi"/>
          <w:sz w:val="24"/>
        </w:rPr>
        <w:t>ZA (5)</w:t>
      </w:r>
      <w:r w:rsidR="00DE6868">
        <w:rPr>
          <w:rFonts w:cstheme="minorHAnsi"/>
          <w:sz w:val="24"/>
        </w:rPr>
        <w:t xml:space="preserve"> </w:t>
      </w:r>
      <w:r w:rsidRPr="00DE6868">
        <w:rPr>
          <w:rFonts w:cstheme="minorHAnsi"/>
          <w:sz w:val="24"/>
        </w:rPr>
        <w:t>Krzysztof Dziubałka, Hanna Frankiewicz, Łukasz Hofman, Edyta Majsner, Jarosław Ruta</w:t>
      </w:r>
    </w:p>
    <w:p w:rsidR="00AE1B32" w:rsidRDefault="00233BF4">
      <w:pPr>
        <w:rPr>
          <w:rFonts w:cstheme="minorHAnsi"/>
          <w:sz w:val="24"/>
        </w:rPr>
      </w:pPr>
      <w:r w:rsidRPr="00DE6868">
        <w:rPr>
          <w:rFonts w:cstheme="minorHAnsi"/>
          <w:sz w:val="24"/>
        </w:rPr>
        <w:t>PRZECIW (0)</w:t>
      </w:r>
      <w:r w:rsidR="00DE6868">
        <w:rPr>
          <w:rFonts w:cstheme="minorHAnsi"/>
          <w:sz w:val="24"/>
        </w:rPr>
        <w:t xml:space="preserve"> </w:t>
      </w:r>
      <w:r w:rsidRPr="00DE6868">
        <w:rPr>
          <w:rFonts w:cstheme="minorHAnsi"/>
          <w:sz w:val="24"/>
        </w:rPr>
        <w:t>WSTRZYMUJĘ SIĘ (0)</w:t>
      </w:r>
      <w:r w:rsidR="00DE6868">
        <w:rPr>
          <w:rFonts w:cstheme="minorHAnsi"/>
          <w:sz w:val="24"/>
        </w:rPr>
        <w:t xml:space="preserve"> </w:t>
      </w:r>
      <w:r w:rsidRPr="00DE6868">
        <w:rPr>
          <w:rFonts w:cstheme="minorHAnsi"/>
          <w:sz w:val="24"/>
        </w:rPr>
        <w:t>BRAK GŁOSU (0)</w:t>
      </w:r>
      <w:r w:rsidR="00DE6868">
        <w:rPr>
          <w:rFonts w:cstheme="minorHAnsi"/>
          <w:sz w:val="24"/>
        </w:rPr>
        <w:t xml:space="preserve"> </w:t>
      </w:r>
      <w:r w:rsidRPr="00DE6868">
        <w:rPr>
          <w:rFonts w:cstheme="minorHAnsi"/>
          <w:sz w:val="24"/>
        </w:rPr>
        <w:t>NIEOBECNI (0)</w:t>
      </w:r>
    </w:p>
    <w:p w:rsidR="00BA3101" w:rsidRPr="00DE6868" w:rsidRDefault="00BA3101">
      <w:pPr>
        <w:rPr>
          <w:rFonts w:cstheme="minorHAnsi"/>
        </w:rPr>
      </w:pPr>
    </w:p>
    <w:p w:rsidR="00AE1B32" w:rsidRPr="000008E4" w:rsidRDefault="00233BF4" w:rsidP="000008E4">
      <w:pPr>
        <w:pStyle w:val="Akapitzlist"/>
        <w:numPr>
          <w:ilvl w:val="0"/>
          <w:numId w:val="1"/>
        </w:numPr>
        <w:rPr>
          <w:rFonts w:cstheme="minorHAnsi"/>
          <w:b/>
          <w:sz w:val="24"/>
        </w:rPr>
      </w:pPr>
      <w:r w:rsidRPr="000008E4">
        <w:rPr>
          <w:rFonts w:cstheme="minorHAnsi"/>
          <w:b/>
          <w:sz w:val="24"/>
        </w:rPr>
        <w:t>Dowozy i odwozy dzieci do szkół na terenie Gminy Krzywiń (organizacja dowozów i odwozów dzieci do szkoły, zastrzeżenia do przewozów dzieci przez rodziców, nauczycieli, wizualny stan i komfort autobusów, opieka nad dziećmi i bezpieczeństwo podczas przejazdów). Dyskusja z zaproszonymi gośćmi.</w:t>
      </w:r>
    </w:p>
    <w:p w:rsidR="00C53396" w:rsidRPr="00C53396" w:rsidRDefault="00BF3A85" w:rsidP="00BF3A85">
      <w:pPr>
        <w:pStyle w:val="NormalnyWeb"/>
        <w:ind w:firstLine="708"/>
        <w:jc w:val="both"/>
        <w:rPr>
          <w:rFonts w:asciiTheme="minorHAnsi" w:hAnsiTheme="minorHAnsi" w:cstheme="minorHAnsi"/>
        </w:rPr>
      </w:pPr>
      <w:r w:rsidRPr="00C53396">
        <w:rPr>
          <w:rFonts w:asciiTheme="minorHAnsi" w:hAnsiTheme="minorHAnsi" w:cstheme="minorHAnsi"/>
        </w:rPr>
        <w:t>Z otrzymanych odpowiedzi od dyrektorów szkół na pismo wysłane w dniu 9.11.2025 r</w:t>
      </w:r>
      <w:r w:rsidR="00C53396">
        <w:rPr>
          <w:rFonts w:asciiTheme="minorHAnsi" w:hAnsiTheme="minorHAnsi" w:cstheme="minorHAnsi"/>
        </w:rPr>
        <w:t>.</w:t>
      </w:r>
      <w:r w:rsidRPr="00C53396">
        <w:rPr>
          <w:rFonts w:asciiTheme="minorHAnsi" w:hAnsiTheme="minorHAnsi" w:cstheme="minorHAnsi"/>
        </w:rPr>
        <w:t xml:space="preserve"> dotyczące dowozów i odwozów dzieci do szkół na terenie Gminy Krzywiń (organizacja dowozów i odwozów dzieci do szkoły, zastrzeżenia do przewozów dzieci przez rodziców, nauczycieli, wizualny stan i komfort autobusów, opieka nad dziećmi i bezpieczeństwo podczas przejazdów)</w:t>
      </w:r>
      <w:r w:rsidR="00C53396">
        <w:rPr>
          <w:rFonts w:asciiTheme="minorHAnsi" w:hAnsiTheme="minorHAnsi" w:cstheme="minorHAnsi"/>
        </w:rPr>
        <w:t xml:space="preserve"> – (załącznik) </w:t>
      </w:r>
      <w:r w:rsidR="00C53396" w:rsidRPr="00C53396">
        <w:rPr>
          <w:rFonts w:asciiTheme="minorHAnsi" w:hAnsiTheme="minorHAnsi" w:cstheme="minorHAnsi"/>
        </w:rPr>
        <w:t>wynika, że:</w:t>
      </w:r>
    </w:p>
    <w:p w:rsidR="00BF3A85" w:rsidRPr="00BF3A85" w:rsidRDefault="00BF3A85" w:rsidP="00BF3A85">
      <w:pPr>
        <w:pStyle w:val="NormalnyWeb"/>
        <w:ind w:firstLine="708"/>
        <w:jc w:val="both"/>
        <w:rPr>
          <w:rFonts w:asciiTheme="minorHAnsi" w:hAnsiTheme="minorHAnsi" w:cstheme="minorHAnsi"/>
        </w:rPr>
      </w:pPr>
      <w:r w:rsidRPr="00BF3A85">
        <w:rPr>
          <w:rFonts w:asciiTheme="minorHAnsi" w:hAnsiTheme="minorHAnsi" w:cstheme="minorHAnsi"/>
        </w:rPr>
        <w:t>W Szkole w Lubiniu i Krzywiniu organizacja dowozów i odwozów dzieci przebiega bardzo sprawnie. Zarówno rodzice, jak i nauczyciele nie zgłaszają żadnych zastrzeżeń co do funkcjonowania transportu szkolnego.</w:t>
      </w:r>
      <w:r>
        <w:rPr>
          <w:rFonts w:asciiTheme="minorHAnsi" w:hAnsiTheme="minorHAnsi" w:cstheme="minorHAnsi"/>
        </w:rPr>
        <w:t xml:space="preserve"> </w:t>
      </w:r>
      <w:r w:rsidRPr="00BF3A85">
        <w:rPr>
          <w:rFonts w:asciiTheme="minorHAnsi" w:hAnsiTheme="minorHAnsi" w:cstheme="minorHAnsi"/>
        </w:rPr>
        <w:t>Autobusy wykorzystywane do przewozu dzieci są w dobrym stanie technicznym i zapewniają wysoki komfort podróży. Opieka nad dziećmi podczas przejazdów jest właściwa, a bezpieczeństwo uczniów w trakcie transportu jest odpowiednio zapewnione.</w:t>
      </w:r>
    </w:p>
    <w:p w:rsidR="00BF3A85" w:rsidRDefault="00BF3A85" w:rsidP="00204747">
      <w:pPr>
        <w:pStyle w:val="NormalnyWeb"/>
        <w:jc w:val="both"/>
        <w:rPr>
          <w:rFonts w:asciiTheme="minorHAnsi" w:hAnsiTheme="minorHAnsi" w:cstheme="minorHAnsi"/>
        </w:rPr>
      </w:pPr>
      <w:r w:rsidRPr="00BF3A85">
        <w:rPr>
          <w:rFonts w:asciiTheme="minorHAnsi" w:hAnsiTheme="minorHAnsi" w:cstheme="minorHAnsi"/>
        </w:rPr>
        <w:lastRenderedPageBreak/>
        <w:t xml:space="preserve">Podsumowując, system dowozów i odwozów w </w:t>
      </w:r>
      <w:r w:rsidR="00C53396">
        <w:rPr>
          <w:rFonts w:asciiTheme="minorHAnsi" w:hAnsiTheme="minorHAnsi" w:cstheme="minorHAnsi"/>
        </w:rPr>
        <w:t>powyższych szkołach</w:t>
      </w:r>
      <w:r w:rsidRPr="00BF3A85">
        <w:rPr>
          <w:rFonts w:asciiTheme="minorHAnsi" w:hAnsiTheme="minorHAnsi" w:cstheme="minorHAnsi"/>
        </w:rPr>
        <w:t xml:space="preserve"> działa bez zarzutu, co przyczynia się do sprawnego i bezpiecznego funkcjonowania codziennego transportu szkolnego.</w:t>
      </w:r>
    </w:p>
    <w:p w:rsidR="00402D83" w:rsidRDefault="00C53396" w:rsidP="000A3688">
      <w:pPr>
        <w:pStyle w:val="NormalnyWeb"/>
        <w:ind w:firstLine="708"/>
        <w:jc w:val="both"/>
        <w:rPr>
          <w:rFonts w:asciiTheme="minorHAnsi" w:hAnsiTheme="minorHAnsi" w:cstheme="minorHAnsi"/>
        </w:rPr>
      </w:pPr>
      <w:r w:rsidRPr="00402D83">
        <w:rPr>
          <w:rFonts w:asciiTheme="minorHAnsi" w:hAnsiTheme="minorHAnsi" w:cstheme="minorHAnsi"/>
        </w:rPr>
        <w:t xml:space="preserve">Szkoła w Jerce </w:t>
      </w:r>
      <w:r w:rsidR="00402D83">
        <w:rPr>
          <w:rFonts w:asciiTheme="minorHAnsi" w:hAnsiTheme="minorHAnsi" w:cstheme="minorHAnsi"/>
        </w:rPr>
        <w:t>odpowiedziała,</w:t>
      </w:r>
      <w:r w:rsidRPr="00402D83">
        <w:rPr>
          <w:rFonts w:asciiTheme="minorHAnsi" w:hAnsiTheme="minorHAnsi" w:cstheme="minorHAnsi"/>
        </w:rPr>
        <w:t xml:space="preserve"> że</w:t>
      </w:r>
      <w:r w:rsidR="00402D83" w:rsidRPr="00402D83">
        <w:rPr>
          <w:rFonts w:asciiTheme="minorHAnsi" w:hAnsiTheme="minorHAnsi" w:cstheme="minorHAnsi"/>
        </w:rPr>
        <w:t xml:space="preserve"> obecny system dowozów i odwozów dzieci funkcjonuje sprawnie pod względem bezpieczeństwa i stanu technicznego pojazdów, jednak nie jest w pełni dostosowany do planów lekcji uczniów. Duży rozrzut czasowy między poszczególnymi dowozami uniemożliwia rozpoczęcie zajęć wcześniej niż o godzinie 8:00, a niektórzy uczniowie przybywają do szkoły już o 7:05. Wydłużony czas oczekiwania budzi naturalny niepokój i niezadowolenie wśród rodziców, a jednocześnie generuje dodatkowe koszty związane z opieką świetlicową.</w:t>
      </w:r>
      <w:r w:rsidR="000A3688">
        <w:rPr>
          <w:rFonts w:asciiTheme="minorHAnsi" w:hAnsiTheme="minorHAnsi" w:cstheme="minorHAnsi"/>
        </w:rPr>
        <w:t xml:space="preserve"> </w:t>
      </w:r>
      <w:r w:rsidR="00402D83" w:rsidRPr="00402D83">
        <w:rPr>
          <w:rFonts w:asciiTheme="minorHAnsi" w:hAnsiTheme="minorHAnsi" w:cstheme="minorHAnsi"/>
        </w:rPr>
        <w:t>Rodzice zgłaszają potrzebę lepszego dopasowania przerw międzylekcyjnych do godzin odwozów, jednak ze względu na obowiązujące przepisy skrócenie długiej przerwy nie jest możliwe.</w:t>
      </w:r>
      <w:r w:rsidR="000A3688">
        <w:rPr>
          <w:rFonts w:asciiTheme="minorHAnsi" w:hAnsiTheme="minorHAnsi" w:cstheme="minorHAnsi"/>
        </w:rPr>
        <w:t xml:space="preserve"> </w:t>
      </w:r>
      <w:r w:rsidR="00402D83" w:rsidRPr="00402D83">
        <w:rPr>
          <w:rFonts w:asciiTheme="minorHAnsi" w:hAnsiTheme="minorHAnsi" w:cstheme="minorHAnsi"/>
        </w:rPr>
        <w:t xml:space="preserve">Warto podkreślić, że zarówno stan wizualny, jak i komfort autobusów nie budzi zastrzeżeń ani wśród rodziców, ani kadry szkoły. Sporadycznie pojawiają się uwagi dotyczące zachowania kierowców lub osób opiekujących się dziećmi podczas przewozu, ale każda </w:t>
      </w:r>
      <w:r w:rsidR="00402D83">
        <w:rPr>
          <w:rFonts w:asciiTheme="minorHAnsi" w:hAnsiTheme="minorHAnsi" w:cstheme="minorHAnsi"/>
        </w:rPr>
        <w:t xml:space="preserve">taka sytuacja zgłoszona przez rodzica </w:t>
      </w:r>
      <w:r w:rsidR="00402D83" w:rsidRPr="00402D83">
        <w:rPr>
          <w:rFonts w:asciiTheme="minorHAnsi" w:hAnsiTheme="minorHAnsi" w:cstheme="minorHAnsi"/>
        </w:rPr>
        <w:t xml:space="preserve">jest natychmiast wyjaśniana. </w:t>
      </w:r>
      <w:r w:rsidR="00204747">
        <w:rPr>
          <w:rFonts w:asciiTheme="minorHAnsi" w:hAnsiTheme="minorHAnsi" w:cstheme="minorHAnsi"/>
        </w:rPr>
        <w:t>B</w:t>
      </w:r>
      <w:r w:rsidR="00402D83" w:rsidRPr="00402D83">
        <w:rPr>
          <w:rFonts w:asciiTheme="minorHAnsi" w:hAnsiTheme="minorHAnsi" w:cstheme="minorHAnsi"/>
        </w:rPr>
        <w:t>ezpieczeństwo uczniów podczas transportu pozostaje niezagrożone.</w:t>
      </w:r>
    </w:p>
    <w:p w:rsidR="000A3688" w:rsidRPr="000A3688" w:rsidRDefault="000A3688" w:rsidP="000A3688">
      <w:pPr>
        <w:pStyle w:val="NormalnyWeb"/>
        <w:ind w:firstLine="708"/>
        <w:jc w:val="both"/>
        <w:rPr>
          <w:rFonts w:asciiTheme="minorHAnsi" w:hAnsiTheme="minorHAnsi" w:cstheme="minorHAnsi"/>
        </w:rPr>
      </w:pPr>
      <w:r w:rsidRPr="000A3688">
        <w:rPr>
          <w:rFonts w:asciiTheme="minorHAnsi" w:hAnsiTheme="minorHAnsi" w:cstheme="minorHAnsi"/>
        </w:rPr>
        <w:t>W Szkole w Bieżyniu dowozy szkolne odbywają się zgodnie z odgórnie ustalonym harmonogramem, opracowanym przez gminę we współpracy z przewoźnikiem. Autobusy przyjeżdżają do szkoły punktualnie, co zapewnia sprawny przebieg porannych zajęć i codzienny rytm dnia szkolnego.</w:t>
      </w:r>
      <w:r>
        <w:rPr>
          <w:rFonts w:asciiTheme="minorHAnsi" w:hAnsiTheme="minorHAnsi" w:cstheme="minorHAnsi"/>
        </w:rPr>
        <w:t xml:space="preserve"> </w:t>
      </w:r>
      <w:r w:rsidRPr="000A3688">
        <w:rPr>
          <w:rFonts w:asciiTheme="minorHAnsi" w:hAnsiTheme="minorHAnsi" w:cstheme="minorHAnsi"/>
        </w:rPr>
        <w:t>W przypadku kursów popołudniowych pojawiają się jednak uwagi ze strony rodziców, dotyczące niewłaściwego zachowania kierowcy oraz osoby sprawującej opiekę nad dziećmi, zwłaszcza tymi młodszymi. Zdarza się, że dzieci są wysadzane na przystankach, zanim pojawią się rodzice lub opiekunowie, co budzi niepokój rodziców. Wszystkie skargi są niezwłocznie przekazywane przewoźnikowi, a także do wiadomości burmistrza. Po interwencjach zauważalna jest wyraźna poprawa jakości opieki — we wrześniu wpłynęła jedynie jedna skarga.</w:t>
      </w:r>
      <w:r>
        <w:rPr>
          <w:rFonts w:asciiTheme="minorHAnsi" w:hAnsiTheme="minorHAnsi" w:cstheme="minorHAnsi"/>
        </w:rPr>
        <w:t xml:space="preserve"> </w:t>
      </w:r>
      <w:r w:rsidRPr="000A3688">
        <w:rPr>
          <w:rFonts w:asciiTheme="minorHAnsi" w:hAnsiTheme="minorHAnsi" w:cstheme="minorHAnsi"/>
        </w:rPr>
        <w:t>Stan wizualny autobusów i ich komfort nie budzą żadnych zastrzeżeń, a bezpieczeństwo dzieci podczas przewozu pozostaje zapewnione. System dowozów funkcjonuje sprawnie, a bieżące reakcje na zgłaszane uwagi pozwalają na utrzymanie wysokiego standardu opieki nad uczniami.</w:t>
      </w:r>
    </w:p>
    <w:p w:rsidR="00545662" w:rsidRPr="00545662" w:rsidRDefault="00545662" w:rsidP="00545662">
      <w:pPr>
        <w:rPr>
          <w:rFonts w:cstheme="minorHAnsi"/>
          <w:b/>
          <w:sz w:val="24"/>
          <w:szCs w:val="24"/>
        </w:rPr>
      </w:pPr>
      <w:r w:rsidRPr="00545662">
        <w:rPr>
          <w:rFonts w:cstheme="minorHAnsi"/>
          <w:b/>
          <w:sz w:val="24"/>
          <w:szCs w:val="24"/>
        </w:rPr>
        <w:t>Dyskusja z dyrektorami placówek odnośnie dowozów i odwozów dzieci do szkół na terenie Gminy Krzywiń</w:t>
      </w:r>
      <w:r>
        <w:rPr>
          <w:rFonts w:cstheme="minorHAnsi"/>
          <w:b/>
          <w:sz w:val="24"/>
          <w:szCs w:val="24"/>
        </w:rPr>
        <w:t>.</w:t>
      </w:r>
      <w:r w:rsidRPr="00545662">
        <w:rPr>
          <w:rFonts w:cstheme="minorHAnsi"/>
          <w:b/>
          <w:sz w:val="24"/>
          <w:szCs w:val="24"/>
        </w:rPr>
        <w:t xml:space="preserve"> </w:t>
      </w:r>
    </w:p>
    <w:p w:rsidR="00D73279" w:rsidRPr="00545662" w:rsidRDefault="00233BF4" w:rsidP="00545662">
      <w:pPr>
        <w:pStyle w:val="Akapitzlist"/>
        <w:numPr>
          <w:ilvl w:val="0"/>
          <w:numId w:val="1"/>
        </w:numPr>
        <w:rPr>
          <w:rFonts w:cstheme="minorHAnsi"/>
          <w:b/>
          <w:sz w:val="24"/>
        </w:rPr>
      </w:pPr>
      <w:r w:rsidRPr="00545662">
        <w:rPr>
          <w:rFonts w:cstheme="minorHAnsi"/>
          <w:b/>
          <w:sz w:val="24"/>
        </w:rPr>
        <w:t>Opieka zdrowotna nad uczniami w szkołach na terenie Gminy Krzywiń. Dyskusja z zaproszonymi gośćmi.</w:t>
      </w:r>
    </w:p>
    <w:p w:rsidR="00D73279" w:rsidRDefault="00D73279" w:rsidP="00066AE2">
      <w:pPr>
        <w:pStyle w:val="NormalnyWeb"/>
        <w:ind w:firstLine="708"/>
        <w:jc w:val="both"/>
        <w:rPr>
          <w:rFonts w:asciiTheme="minorHAnsi" w:hAnsiTheme="minorHAnsi" w:cstheme="minorHAnsi"/>
        </w:rPr>
      </w:pPr>
      <w:r w:rsidRPr="00066AE2">
        <w:rPr>
          <w:rFonts w:asciiTheme="minorHAnsi" w:hAnsiTheme="minorHAnsi" w:cstheme="minorHAnsi"/>
        </w:rPr>
        <w:t xml:space="preserve">Z otrzymanych odpowiedzi od dyrektorów szkół na pismo wysłane w dniu </w:t>
      </w:r>
      <w:r w:rsidR="00066AE2" w:rsidRPr="00066AE2">
        <w:rPr>
          <w:rFonts w:asciiTheme="minorHAnsi" w:hAnsiTheme="minorHAnsi" w:cstheme="minorHAnsi"/>
        </w:rPr>
        <w:t xml:space="preserve">9.11.2025 r dotyczące opieki zdrowotnej nad uczniami w szkole </w:t>
      </w:r>
      <w:r w:rsidR="00066AE2">
        <w:rPr>
          <w:rFonts w:asciiTheme="minorHAnsi" w:hAnsiTheme="minorHAnsi" w:cstheme="minorHAnsi"/>
        </w:rPr>
        <w:t xml:space="preserve">(załącznik) </w:t>
      </w:r>
      <w:r w:rsidRPr="00066AE2">
        <w:rPr>
          <w:rFonts w:asciiTheme="minorHAnsi" w:hAnsiTheme="minorHAnsi" w:cstheme="minorHAnsi"/>
        </w:rPr>
        <w:t>wynika, że o</w:t>
      </w:r>
      <w:r w:rsidRPr="00D73279">
        <w:rPr>
          <w:rFonts w:asciiTheme="minorHAnsi" w:hAnsiTheme="minorHAnsi" w:cstheme="minorHAnsi"/>
        </w:rPr>
        <w:t xml:space="preserve">piekę zdrowotną nad uczniami w szkole </w:t>
      </w:r>
      <w:r w:rsidRPr="00066AE2">
        <w:rPr>
          <w:rFonts w:asciiTheme="minorHAnsi" w:hAnsiTheme="minorHAnsi" w:cstheme="minorHAnsi"/>
        </w:rPr>
        <w:t>w Lubiniu</w:t>
      </w:r>
      <w:r w:rsidRPr="00D73279">
        <w:rPr>
          <w:rFonts w:asciiTheme="minorHAnsi" w:hAnsiTheme="minorHAnsi" w:cstheme="minorHAnsi"/>
        </w:rPr>
        <w:t>,</w:t>
      </w:r>
      <w:r w:rsidR="00BF3A85">
        <w:rPr>
          <w:rFonts w:asciiTheme="minorHAnsi" w:hAnsiTheme="minorHAnsi" w:cstheme="minorHAnsi"/>
        </w:rPr>
        <w:t xml:space="preserve"> Jerce i Bieżyniu </w:t>
      </w:r>
      <w:r w:rsidRPr="00D73279">
        <w:rPr>
          <w:rFonts w:asciiTheme="minorHAnsi" w:hAnsiTheme="minorHAnsi" w:cstheme="minorHAnsi"/>
        </w:rPr>
        <w:t xml:space="preserve">jak w poprzednich latach, sprawuje </w:t>
      </w:r>
      <w:r w:rsidR="00BF3A85">
        <w:rPr>
          <w:rFonts w:asciiTheme="minorHAnsi" w:hAnsiTheme="minorHAnsi" w:cstheme="minorHAnsi"/>
        </w:rPr>
        <w:t>ta sama pielęgniarka</w:t>
      </w:r>
      <w:r w:rsidRPr="00D73279">
        <w:rPr>
          <w:rFonts w:asciiTheme="minorHAnsi" w:hAnsiTheme="minorHAnsi" w:cstheme="minorHAnsi"/>
        </w:rPr>
        <w:t xml:space="preserve">, pełniąca dyżury w </w:t>
      </w:r>
      <w:r w:rsidR="00BF3A85">
        <w:rPr>
          <w:rFonts w:asciiTheme="minorHAnsi" w:hAnsiTheme="minorHAnsi" w:cstheme="minorHAnsi"/>
        </w:rPr>
        <w:t>szkole w Lubiniu w środy w godz. 8:00–12:00, w</w:t>
      </w:r>
      <w:r w:rsidRPr="00D73279">
        <w:rPr>
          <w:rFonts w:asciiTheme="minorHAnsi" w:hAnsiTheme="minorHAnsi" w:cstheme="minorHAnsi"/>
        </w:rPr>
        <w:t xml:space="preserve"> szkole </w:t>
      </w:r>
      <w:r w:rsidRPr="00066AE2">
        <w:rPr>
          <w:rFonts w:asciiTheme="minorHAnsi" w:hAnsiTheme="minorHAnsi" w:cstheme="minorHAnsi"/>
        </w:rPr>
        <w:t xml:space="preserve">w Jerce </w:t>
      </w:r>
      <w:r w:rsidRPr="00D73279">
        <w:rPr>
          <w:rFonts w:asciiTheme="minorHAnsi" w:hAnsiTheme="minorHAnsi" w:cstheme="minorHAnsi"/>
        </w:rPr>
        <w:t>we wtorki i czwartki w godz. 8:00–13:00. W szkole B</w:t>
      </w:r>
      <w:r w:rsidRPr="00066AE2">
        <w:rPr>
          <w:rFonts w:asciiTheme="minorHAnsi" w:hAnsiTheme="minorHAnsi" w:cstheme="minorHAnsi"/>
        </w:rPr>
        <w:t>ieżyniu</w:t>
      </w:r>
      <w:r w:rsidRPr="00D73279">
        <w:rPr>
          <w:rFonts w:asciiTheme="minorHAnsi" w:hAnsiTheme="minorHAnsi" w:cstheme="minorHAnsi"/>
        </w:rPr>
        <w:t xml:space="preserve"> dyżur pełniony jest raz </w:t>
      </w:r>
      <w:r w:rsidRPr="00066AE2">
        <w:rPr>
          <w:rFonts w:asciiTheme="minorHAnsi" w:hAnsiTheme="minorHAnsi" w:cstheme="minorHAnsi"/>
        </w:rPr>
        <w:t>w tygodniu przez cztery godziny</w:t>
      </w:r>
      <w:r w:rsidR="00BF3A85">
        <w:rPr>
          <w:rFonts w:asciiTheme="minorHAnsi" w:hAnsiTheme="minorHAnsi" w:cstheme="minorHAnsi"/>
        </w:rPr>
        <w:t>.</w:t>
      </w:r>
    </w:p>
    <w:p w:rsidR="00BF3A85" w:rsidRPr="00D73279" w:rsidRDefault="00BF3A85" w:rsidP="00066AE2">
      <w:pPr>
        <w:pStyle w:val="NormalnyWeb"/>
        <w:ind w:firstLine="708"/>
        <w:jc w:val="both"/>
        <w:rPr>
          <w:rFonts w:asciiTheme="minorHAnsi" w:hAnsiTheme="minorHAnsi" w:cstheme="minorHAnsi"/>
        </w:rPr>
      </w:pPr>
      <w:r w:rsidRPr="00D73279">
        <w:rPr>
          <w:rFonts w:asciiTheme="minorHAnsi" w:hAnsiTheme="minorHAnsi" w:cstheme="minorHAnsi"/>
        </w:rPr>
        <w:lastRenderedPageBreak/>
        <w:t xml:space="preserve">W szkole </w:t>
      </w:r>
      <w:r w:rsidRPr="00066AE2">
        <w:rPr>
          <w:rFonts w:asciiTheme="minorHAnsi" w:hAnsiTheme="minorHAnsi" w:cstheme="minorHAnsi"/>
        </w:rPr>
        <w:t>w Krzywiniu</w:t>
      </w:r>
      <w:r w:rsidRPr="00D73279">
        <w:rPr>
          <w:rFonts w:asciiTheme="minorHAnsi" w:hAnsiTheme="minorHAnsi" w:cstheme="minorHAnsi"/>
        </w:rPr>
        <w:t xml:space="preserve"> opieka zdrowotna nie jest zapewniona, o czym urząd został poinformowany.</w:t>
      </w:r>
    </w:p>
    <w:p w:rsidR="00D73279" w:rsidRPr="00D73279" w:rsidRDefault="00D73279" w:rsidP="00066AE2">
      <w:pPr>
        <w:spacing w:before="100" w:beforeAutospacing="1" w:after="100" w:afterAutospacing="1" w:line="240" w:lineRule="auto"/>
        <w:jc w:val="both"/>
        <w:rPr>
          <w:rFonts w:eastAsia="Times New Roman" w:cstheme="minorHAnsi"/>
          <w:sz w:val="24"/>
          <w:szCs w:val="24"/>
        </w:rPr>
      </w:pPr>
      <w:r w:rsidRPr="00D73279">
        <w:rPr>
          <w:rFonts w:eastAsia="Times New Roman" w:cstheme="minorHAnsi"/>
          <w:sz w:val="24"/>
          <w:szCs w:val="24"/>
        </w:rPr>
        <w:t>Uczniowie szkół objęci są również opieką stomatologiczną w postaci dentobusu. Od roku szkolnego 2024/2025 dentobus zapewnia: badanie z instruktażem higieny jamy ustnej, lakierowanie zębów, oczyszczanie zębów ze złogów nazębnych oraz leczenie zmian na błonie śluzowej. Działania te mają charakter profilaktyczny, mając na celu eliminację próchnicy i stanów zapalnych jamy ustnej oraz podnoszenie świadomości dzieci i rodziców.</w:t>
      </w:r>
    </w:p>
    <w:p w:rsidR="00D73279" w:rsidRPr="00D73279" w:rsidRDefault="00D73279" w:rsidP="00066AE2">
      <w:pPr>
        <w:spacing w:before="100" w:beforeAutospacing="1" w:after="100" w:afterAutospacing="1" w:line="240" w:lineRule="auto"/>
        <w:jc w:val="both"/>
        <w:rPr>
          <w:rFonts w:eastAsia="Times New Roman" w:cstheme="minorHAnsi"/>
          <w:sz w:val="24"/>
          <w:szCs w:val="24"/>
        </w:rPr>
      </w:pPr>
      <w:r w:rsidRPr="00D73279">
        <w:rPr>
          <w:rFonts w:eastAsia="Times New Roman" w:cstheme="minorHAnsi"/>
          <w:sz w:val="24"/>
          <w:szCs w:val="24"/>
        </w:rPr>
        <w:t xml:space="preserve">Zgodnie z rozporządzeniem Ministra Zdrowia z dnia 24 września 2013 r. w sprawie świadczeń gwarantowanych z zakresu podstawowej opieki zdrowotnej, pielęgniarka szkolna podejmuje następujące działania: udzielanie pierwszej pomocy, badania profilaktyczne uczniów klas 0, </w:t>
      </w:r>
      <w:r w:rsidRPr="00066AE2">
        <w:rPr>
          <w:rFonts w:eastAsia="Times New Roman" w:cstheme="minorHAnsi"/>
          <w:sz w:val="24"/>
          <w:szCs w:val="24"/>
        </w:rPr>
        <w:t>III</w:t>
      </w:r>
      <w:r w:rsidRPr="00D73279">
        <w:rPr>
          <w:rFonts w:eastAsia="Times New Roman" w:cstheme="minorHAnsi"/>
          <w:sz w:val="24"/>
          <w:szCs w:val="24"/>
        </w:rPr>
        <w:t xml:space="preserve"> i </w:t>
      </w:r>
      <w:r w:rsidRPr="00066AE2">
        <w:rPr>
          <w:rFonts w:eastAsia="Times New Roman" w:cstheme="minorHAnsi"/>
          <w:sz w:val="24"/>
          <w:szCs w:val="24"/>
        </w:rPr>
        <w:t>VII</w:t>
      </w:r>
      <w:r w:rsidRPr="00D73279">
        <w:rPr>
          <w:rFonts w:eastAsia="Times New Roman" w:cstheme="minorHAnsi"/>
          <w:sz w:val="24"/>
          <w:szCs w:val="24"/>
        </w:rPr>
        <w:t>, badania przesiewowe w pozostałych rocznikach, badania wad postawy, fluoryzację szczoteczkową zębów, monitorowanie szczepień ochronnych, wywiady środowiskowe oraz promocję zdrowia.</w:t>
      </w:r>
    </w:p>
    <w:p w:rsidR="00D73279" w:rsidRPr="00D73279" w:rsidRDefault="00D73279" w:rsidP="00066AE2">
      <w:pPr>
        <w:spacing w:before="100" w:beforeAutospacing="1" w:after="100" w:afterAutospacing="1" w:line="240" w:lineRule="auto"/>
        <w:jc w:val="both"/>
        <w:rPr>
          <w:rFonts w:eastAsia="Times New Roman" w:cstheme="minorHAnsi"/>
          <w:sz w:val="24"/>
          <w:szCs w:val="24"/>
        </w:rPr>
      </w:pPr>
      <w:r w:rsidRPr="00066AE2">
        <w:rPr>
          <w:rFonts w:eastAsia="Times New Roman" w:cstheme="minorHAnsi"/>
          <w:sz w:val="24"/>
          <w:szCs w:val="24"/>
        </w:rPr>
        <w:t>W szkole w Bieżyniu</w:t>
      </w:r>
      <w:r w:rsidRPr="00D73279">
        <w:rPr>
          <w:rFonts w:eastAsia="Times New Roman" w:cstheme="minorHAnsi"/>
          <w:sz w:val="24"/>
          <w:szCs w:val="24"/>
        </w:rPr>
        <w:t>, że zdecydowana większość rodziców szkoły wyraża sprzeciw wobec objęcia dzieci opieką stomatologiczną w formie dentobusu, natomiast przedszkol</w:t>
      </w:r>
      <w:r w:rsidRPr="00066AE2">
        <w:rPr>
          <w:rFonts w:eastAsia="Times New Roman" w:cstheme="minorHAnsi"/>
          <w:sz w:val="24"/>
          <w:szCs w:val="24"/>
        </w:rPr>
        <w:t>e</w:t>
      </w:r>
      <w:r w:rsidRPr="00D73279">
        <w:rPr>
          <w:rFonts w:eastAsia="Times New Roman" w:cstheme="minorHAnsi"/>
          <w:sz w:val="24"/>
          <w:szCs w:val="24"/>
        </w:rPr>
        <w:t xml:space="preserve"> decyduj</w:t>
      </w:r>
      <w:r w:rsidRPr="00066AE2">
        <w:rPr>
          <w:rFonts w:eastAsia="Times New Roman" w:cstheme="minorHAnsi"/>
          <w:sz w:val="24"/>
          <w:szCs w:val="24"/>
        </w:rPr>
        <w:t>e</w:t>
      </w:r>
      <w:r w:rsidRPr="00D73279">
        <w:rPr>
          <w:rFonts w:eastAsia="Times New Roman" w:cstheme="minorHAnsi"/>
          <w:sz w:val="24"/>
          <w:szCs w:val="24"/>
        </w:rPr>
        <w:t xml:space="preserve"> się na tę formę profilaktyki stomatologicznej.</w:t>
      </w:r>
    </w:p>
    <w:p w:rsidR="00D73279" w:rsidRDefault="00545662" w:rsidP="00D73279">
      <w:pPr>
        <w:rPr>
          <w:rFonts w:cstheme="minorHAnsi"/>
          <w:b/>
          <w:sz w:val="24"/>
          <w:szCs w:val="24"/>
        </w:rPr>
      </w:pPr>
      <w:r w:rsidRPr="00545662">
        <w:rPr>
          <w:rFonts w:cstheme="minorHAnsi"/>
          <w:b/>
          <w:sz w:val="24"/>
          <w:szCs w:val="24"/>
        </w:rPr>
        <w:t>Dyskusja z dyrektorami placówek odnośnie</w:t>
      </w:r>
      <w:r>
        <w:rPr>
          <w:rFonts w:cstheme="minorHAnsi"/>
          <w:b/>
          <w:sz w:val="24"/>
          <w:szCs w:val="24"/>
        </w:rPr>
        <w:t xml:space="preserve"> opieki zdrowotnej w p</w:t>
      </w:r>
      <w:r w:rsidR="00184739">
        <w:rPr>
          <w:rFonts w:cstheme="minorHAnsi"/>
          <w:b/>
          <w:sz w:val="24"/>
          <w:szCs w:val="24"/>
        </w:rPr>
        <w:t>l</w:t>
      </w:r>
      <w:r>
        <w:rPr>
          <w:rFonts w:cstheme="minorHAnsi"/>
          <w:b/>
          <w:sz w:val="24"/>
          <w:szCs w:val="24"/>
        </w:rPr>
        <w:t>acówkach.</w:t>
      </w:r>
    </w:p>
    <w:p w:rsidR="00184739" w:rsidRPr="00184739" w:rsidRDefault="00184739" w:rsidP="00D73279">
      <w:pPr>
        <w:rPr>
          <w:rFonts w:cstheme="minorHAnsi"/>
          <w:sz w:val="24"/>
          <w:szCs w:val="24"/>
        </w:rPr>
      </w:pPr>
      <w:r w:rsidRPr="00184739">
        <w:rPr>
          <w:rFonts w:cstheme="minorHAnsi"/>
          <w:sz w:val="24"/>
          <w:szCs w:val="24"/>
        </w:rPr>
        <w:t xml:space="preserve">Zwrócono uwagę na problem braku pielęgniarek środowiskowych i trudności w znalezieniu pielęgniarki </w:t>
      </w:r>
      <w:r>
        <w:rPr>
          <w:rFonts w:cstheme="minorHAnsi"/>
          <w:sz w:val="24"/>
          <w:szCs w:val="24"/>
        </w:rPr>
        <w:t>bądź higienistki do ZS w Krzywiniu.</w:t>
      </w:r>
      <w:r w:rsidR="00FC55C7">
        <w:rPr>
          <w:rFonts w:cstheme="minorHAnsi"/>
          <w:sz w:val="24"/>
          <w:szCs w:val="24"/>
        </w:rPr>
        <w:t xml:space="preserve"> W razie nieobecności pielęgniarki każda szkoła ma wyznaczonego nauczyciela, który ma przeszkolenie wyższego stopnia z udzielania pierwszej pomocy.</w:t>
      </w:r>
    </w:p>
    <w:p w:rsidR="00184739" w:rsidRPr="00D73279" w:rsidRDefault="00184739" w:rsidP="00D73279">
      <w:pPr>
        <w:rPr>
          <w:rFonts w:cstheme="minorHAnsi"/>
          <w:b/>
        </w:rPr>
      </w:pPr>
    </w:p>
    <w:p w:rsidR="00AE1B32" w:rsidRDefault="00233BF4">
      <w:pPr>
        <w:rPr>
          <w:rFonts w:cstheme="minorHAnsi"/>
          <w:b/>
          <w:sz w:val="24"/>
        </w:rPr>
      </w:pPr>
      <w:r w:rsidRPr="00DE6868">
        <w:rPr>
          <w:rFonts w:cstheme="minorHAnsi"/>
          <w:b/>
          <w:sz w:val="24"/>
        </w:rPr>
        <w:t>4. Wolne głosy i wnioski.</w:t>
      </w:r>
    </w:p>
    <w:p w:rsidR="000008E4" w:rsidRDefault="000008E4" w:rsidP="000008E4">
      <w:pPr>
        <w:pStyle w:val="Akapitzlist"/>
        <w:numPr>
          <w:ilvl w:val="0"/>
          <w:numId w:val="4"/>
        </w:numPr>
        <w:rPr>
          <w:rFonts w:cstheme="minorHAnsi"/>
          <w:b/>
          <w:sz w:val="24"/>
        </w:rPr>
      </w:pPr>
      <w:r w:rsidRPr="000008E4">
        <w:rPr>
          <w:rFonts w:cstheme="minorHAnsi"/>
          <w:b/>
          <w:sz w:val="24"/>
        </w:rPr>
        <w:t>edukacja zdrowotna</w:t>
      </w:r>
      <w:r w:rsidR="009234DF">
        <w:rPr>
          <w:rFonts w:cstheme="minorHAnsi"/>
          <w:b/>
          <w:sz w:val="24"/>
        </w:rPr>
        <w:t xml:space="preserve"> – dyskusja</w:t>
      </w:r>
    </w:p>
    <w:p w:rsidR="009223B4" w:rsidRPr="009223B4" w:rsidRDefault="00184739" w:rsidP="009223B4">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Z informacji od dyrektorów wynika, że w szkołach</w:t>
      </w:r>
      <w:r w:rsidR="009223B4" w:rsidRPr="009223B4">
        <w:rPr>
          <w:rFonts w:eastAsia="Times New Roman" w:cstheme="minorHAnsi"/>
          <w:sz w:val="24"/>
          <w:szCs w:val="24"/>
        </w:rPr>
        <w:t xml:space="preserve"> przedmiot „edukacja zdrowotna” realizowany jest zgodnie z ramami programowymi. Z obserwacji wynika, że frekwencja uczniów bywa niższa z kilku powodów:</w:t>
      </w:r>
    </w:p>
    <w:p w:rsidR="009223B4" w:rsidRPr="009223B4" w:rsidRDefault="009223B4" w:rsidP="009223B4">
      <w:pPr>
        <w:numPr>
          <w:ilvl w:val="0"/>
          <w:numId w:val="7"/>
        </w:numPr>
        <w:spacing w:before="100" w:beforeAutospacing="1" w:after="100" w:afterAutospacing="1" w:line="240" w:lineRule="auto"/>
        <w:rPr>
          <w:rFonts w:eastAsia="Times New Roman" w:cstheme="minorHAnsi"/>
          <w:sz w:val="24"/>
          <w:szCs w:val="24"/>
        </w:rPr>
      </w:pPr>
      <w:r w:rsidRPr="009223B4">
        <w:rPr>
          <w:rFonts w:eastAsia="Times New Roman" w:cstheme="minorHAnsi"/>
          <w:b/>
          <w:bCs/>
          <w:sz w:val="24"/>
          <w:szCs w:val="24"/>
        </w:rPr>
        <w:t>Godzina zajęć</w:t>
      </w:r>
      <w:r w:rsidRPr="009223B4">
        <w:rPr>
          <w:rFonts w:eastAsia="Times New Roman" w:cstheme="minorHAnsi"/>
          <w:sz w:val="24"/>
          <w:szCs w:val="24"/>
        </w:rPr>
        <w:t xml:space="preserve"> – lekcje często odbywają się jako pierwsza lub ostatnia godzina w planie, co wpływa na zmniejszone zainteresowanie. Uczniowie na ostatnich lekcjach są zmęczeni po całym dniu zajęć, natomiast pierwsza lekcja po przyjściu do szkoły bywa postrzegana jako niewygodna, zwłaszcza dla dzieci przychodzących wcześniej.</w:t>
      </w:r>
    </w:p>
    <w:p w:rsidR="009223B4" w:rsidRPr="009223B4" w:rsidRDefault="009223B4" w:rsidP="009223B4">
      <w:pPr>
        <w:numPr>
          <w:ilvl w:val="0"/>
          <w:numId w:val="7"/>
        </w:numPr>
        <w:spacing w:before="100" w:beforeAutospacing="1" w:after="100" w:afterAutospacing="1" w:line="240" w:lineRule="auto"/>
        <w:rPr>
          <w:rFonts w:eastAsia="Times New Roman" w:cstheme="minorHAnsi"/>
          <w:sz w:val="24"/>
          <w:szCs w:val="24"/>
        </w:rPr>
      </w:pPr>
      <w:r w:rsidRPr="009223B4">
        <w:rPr>
          <w:rFonts w:eastAsia="Times New Roman" w:cstheme="minorHAnsi"/>
          <w:b/>
          <w:bCs/>
          <w:sz w:val="24"/>
          <w:szCs w:val="24"/>
        </w:rPr>
        <w:t>Przeładowanie planu lekcji</w:t>
      </w:r>
      <w:r w:rsidRPr="009223B4">
        <w:rPr>
          <w:rFonts w:eastAsia="Times New Roman" w:cstheme="minorHAnsi"/>
          <w:sz w:val="24"/>
          <w:szCs w:val="24"/>
        </w:rPr>
        <w:t xml:space="preserve"> – część uczniów i rodziców postrzega przedmi</w:t>
      </w:r>
      <w:r w:rsidR="00ED0732">
        <w:rPr>
          <w:rFonts w:eastAsia="Times New Roman" w:cstheme="minorHAnsi"/>
          <w:sz w:val="24"/>
          <w:szCs w:val="24"/>
        </w:rPr>
        <w:t>ot jako dodatkowe obciążenie w</w:t>
      </w:r>
      <w:r w:rsidRPr="009223B4">
        <w:rPr>
          <w:rFonts w:eastAsia="Times New Roman" w:cstheme="minorHAnsi"/>
          <w:sz w:val="24"/>
          <w:szCs w:val="24"/>
        </w:rPr>
        <w:t xml:space="preserve"> tak napiętym planie dnia.</w:t>
      </w:r>
    </w:p>
    <w:p w:rsidR="009223B4" w:rsidRPr="009223B4" w:rsidRDefault="009223B4" w:rsidP="009223B4">
      <w:pPr>
        <w:numPr>
          <w:ilvl w:val="0"/>
          <w:numId w:val="7"/>
        </w:numPr>
        <w:spacing w:before="100" w:beforeAutospacing="1" w:after="100" w:afterAutospacing="1" w:line="240" w:lineRule="auto"/>
        <w:rPr>
          <w:rFonts w:eastAsia="Times New Roman" w:cstheme="minorHAnsi"/>
          <w:sz w:val="24"/>
          <w:szCs w:val="24"/>
        </w:rPr>
      </w:pPr>
      <w:r w:rsidRPr="009223B4">
        <w:rPr>
          <w:rFonts w:eastAsia="Times New Roman" w:cstheme="minorHAnsi"/>
          <w:b/>
          <w:bCs/>
          <w:sz w:val="24"/>
          <w:szCs w:val="24"/>
        </w:rPr>
        <w:t>Nieobowiązkowy charakter zajęć</w:t>
      </w:r>
      <w:r w:rsidRPr="009223B4">
        <w:rPr>
          <w:rFonts w:eastAsia="Times New Roman" w:cstheme="minorHAnsi"/>
          <w:sz w:val="24"/>
          <w:szCs w:val="24"/>
        </w:rPr>
        <w:t xml:space="preserve"> – możliwość rezygnacji z uczestnictwa, a także decyzje rówieśników wpływają na to, że wielu uczniów nie bierze udziału w zajęciach.</w:t>
      </w:r>
    </w:p>
    <w:p w:rsidR="009223B4" w:rsidRPr="009223B4" w:rsidRDefault="009223B4" w:rsidP="009223B4">
      <w:pPr>
        <w:numPr>
          <w:ilvl w:val="0"/>
          <w:numId w:val="7"/>
        </w:numPr>
        <w:spacing w:before="100" w:beforeAutospacing="1" w:after="100" w:afterAutospacing="1" w:line="240" w:lineRule="auto"/>
        <w:rPr>
          <w:rFonts w:eastAsia="Times New Roman" w:cstheme="minorHAnsi"/>
          <w:sz w:val="24"/>
          <w:szCs w:val="24"/>
        </w:rPr>
      </w:pPr>
      <w:r w:rsidRPr="009223B4">
        <w:rPr>
          <w:rFonts w:eastAsia="Times New Roman" w:cstheme="minorHAnsi"/>
          <w:b/>
          <w:bCs/>
          <w:sz w:val="24"/>
          <w:szCs w:val="24"/>
        </w:rPr>
        <w:lastRenderedPageBreak/>
        <w:t>Wątpliwości rodziców co do treści</w:t>
      </w:r>
      <w:r w:rsidRPr="009223B4">
        <w:rPr>
          <w:rFonts w:eastAsia="Times New Roman" w:cstheme="minorHAnsi"/>
          <w:sz w:val="24"/>
          <w:szCs w:val="24"/>
        </w:rPr>
        <w:t xml:space="preserve"> – niektórzy rodzice obawiają się niektórych tematów poruszanych podczas zajęć.</w:t>
      </w:r>
    </w:p>
    <w:p w:rsidR="009223B4" w:rsidRPr="009223B4" w:rsidRDefault="009223B4" w:rsidP="009223B4">
      <w:pPr>
        <w:spacing w:before="100" w:beforeAutospacing="1" w:after="100" w:afterAutospacing="1" w:line="240" w:lineRule="auto"/>
        <w:rPr>
          <w:rFonts w:eastAsia="Times New Roman" w:cstheme="minorHAnsi"/>
          <w:sz w:val="24"/>
          <w:szCs w:val="24"/>
        </w:rPr>
      </w:pPr>
      <w:r w:rsidRPr="009223B4">
        <w:rPr>
          <w:rFonts w:eastAsia="Times New Roman" w:cstheme="minorHAnsi"/>
          <w:sz w:val="24"/>
          <w:szCs w:val="24"/>
        </w:rPr>
        <w:t>Mimo powyższych trudności:</w:t>
      </w:r>
    </w:p>
    <w:p w:rsidR="009223B4" w:rsidRPr="009223B4" w:rsidRDefault="009223B4" w:rsidP="009223B4">
      <w:pPr>
        <w:numPr>
          <w:ilvl w:val="0"/>
          <w:numId w:val="8"/>
        </w:numPr>
        <w:spacing w:before="100" w:beforeAutospacing="1" w:after="100" w:afterAutospacing="1" w:line="240" w:lineRule="auto"/>
        <w:rPr>
          <w:rFonts w:eastAsia="Times New Roman" w:cstheme="minorHAnsi"/>
          <w:sz w:val="24"/>
          <w:szCs w:val="24"/>
        </w:rPr>
      </w:pPr>
      <w:r w:rsidRPr="009223B4">
        <w:rPr>
          <w:rFonts w:eastAsia="Times New Roman" w:cstheme="minorHAnsi"/>
          <w:sz w:val="24"/>
          <w:szCs w:val="24"/>
        </w:rPr>
        <w:t>Zajęcia prowadzone są zgodnie z programem.</w:t>
      </w:r>
    </w:p>
    <w:p w:rsidR="009223B4" w:rsidRDefault="009223B4" w:rsidP="009223B4">
      <w:pPr>
        <w:numPr>
          <w:ilvl w:val="0"/>
          <w:numId w:val="8"/>
        </w:numPr>
        <w:spacing w:before="100" w:beforeAutospacing="1" w:after="100" w:afterAutospacing="1" w:line="240" w:lineRule="auto"/>
        <w:rPr>
          <w:rFonts w:eastAsia="Times New Roman" w:cstheme="minorHAnsi"/>
          <w:sz w:val="24"/>
          <w:szCs w:val="24"/>
        </w:rPr>
      </w:pPr>
      <w:r w:rsidRPr="009223B4">
        <w:rPr>
          <w:rFonts w:eastAsia="Times New Roman" w:cstheme="minorHAnsi"/>
          <w:sz w:val="24"/>
          <w:szCs w:val="24"/>
        </w:rPr>
        <w:t>Przedmiot dostarcza wiedzy o zdrowiu fizycznym, psychicznym i społecznym, a także kształtuje umiejętności radzenia sobie z emocjami i relacjami interpersonalnymi.</w:t>
      </w:r>
    </w:p>
    <w:p w:rsidR="009234DF" w:rsidRPr="009223B4" w:rsidRDefault="009234DF" w:rsidP="009223B4">
      <w:pPr>
        <w:numPr>
          <w:ilvl w:val="0"/>
          <w:numId w:val="8"/>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Nauczyciele starają się przeprowadzać lekcje, wybierając z programu najciekawsze i najprzydatniejsze treści.</w:t>
      </w:r>
    </w:p>
    <w:p w:rsidR="009223B4" w:rsidRPr="009223B4" w:rsidRDefault="009223B4" w:rsidP="009223B4">
      <w:pPr>
        <w:numPr>
          <w:ilvl w:val="0"/>
          <w:numId w:val="8"/>
        </w:numPr>
        <w:spacing w:before="100" w:beforeAutospacing="1" w:after="100" w:afterAutospacing="1" w:line="240" w:lineRule="auto"/>
        <w:rPr>
          <w:rFonts w:eastAsia="Times New Roman" w:cstheme="minorHAnsi"/>
          <w:sz w:val="24"/>
          <w:szCs w:val="24"/>
        </w:rPr>
      </w:pPr>
      <w:r w:rsidRPr="009223B4">
        <w:rPr>
          <w:rFonts w:eastAsia="Times New Roman" w:cstheme="minorHAnsi"/>
          <w:sz w:val="24"/>
          <w:szCs w:val="24"/>
        </w:rPr>
        <w:t>Problemy wynikają głównie z czynników organizacyjnych i społecznych, a nie z samej wartości edukacyjnej przedmiotu.</w:t>
      </w:r>
    </w:p>
    <w:p w:rsidR="009223B4" w:rsidRPr="009223B4" w:rsidRDefault="009223B4" w:rsidP="009223B4">
      <w:pPr>
        <w:spacing w:before="100" w:beforeAutospacing="1" w:after="100" w:afterAutospacing="1" w:line="240" w:lineRule="auto"/>
        <w:rPr>
          <w:rFonts w:eastAsia="Times New Roman" w:cstheme="minorHAnsi"/>
          <w:sz w:val="24"/>
          <w:szCs w:val="24"/>
        </w:rPr>
      </w:pPr>
      <w:r w:rsidRPr="009223B4">
        <w:rPr>
          <w:rFonts w:eastAsia="Times New Roman" w:cstheme="minorHAnsi"/>
          <w:b/>
          <w:bCs/>
          <w:sz w:val="24"/>
          <w:szCs w:val="24"/>
        </w:rPr>
        <w:t>Wnioski:</w:t>
      </w:r>
      <w:r w:rsidRPr="009223B4">
        <w:rPr>
          <w:rFonts w:eastAsia="Times New Roman" w:cstheme="minorHAnsi"/>
          <w:sz w:val="24"/>
          <w:szCs w:val="24"/>
        </w:rPr>
        <w:br/>
        <w:t>Aby zwiększyć uczestnictwo uczniów, wskazane byłoby rozważenie dogodniejszego umiejscowienia lekcji w planie dnia, prowadzenie otwartej komunikacji z rodzicami oraz wyjaśnienie celów i korzyści zajęć.</w:t>
      </w:r>
    </w:p>
    <w:p w:rsidR="000008E4" w:rsidRDefault="000008E4" w:rsidP="000008E4">
      <w:pPr>
        <w:pStyle w:val="Akapitzlist"/>
        <w:numPr>
          <w:ilvl w:val="0"/>
          <w:numId w:val="4"/>
        </w:numPr>
        <w:rPr>
          <w:rFonts w:cstheme="minorHAnsi"/>
          <w:b/>
          <w:sz w:val="24"/>
        </w:rPr>
      </w:pPr>
      <w:r>
        <w:rPr>
          <w:rFonts w:cstheme="minorHAnsi"/>
          <w:b/>
          <w:sz w:val="24"/>
        </w:rPr>
        <w:t>wyniki egzaminów ósmoklasistów (załącznik)</w:t>
      </w:r>
      <w:r w:rsidR="00F248EC">
        <w:rPr>
          <w:rFonts w:cstheme="minorHAnsi"/>
          <w:b/>
          <w:sz w:val="24"/>
        </w:rPr>
        <w:t xml:space="preserve"> – dyskusja </w:t>
      </w:r>
    </w:p>
    <w:p w:rsidR="00ED5150" w:rsidRPr="00ED5150" w:rsidRDefault="00ED5150" w:rsidP="00ED5150">
      <w:pPr>
        <w:pStyle w:val="NormalnyWeb"/>
        <w:jc w:val="both"/>
        <w:rPr>
          <w:rFonts w:asciiTheme="minorHAnsi" w:hAnsiTheme="minorHAnsi" w:cstheme="minorHAnsi"/>
          <w:b/>
        </w:rPr>
      </w:pPr>
      <w:r w:rsidRPr="00ED5150">
        <w:rPr>
          <w:rStyle w:val="Pogrubienie"/>
          <w:rFonts w:asciiTheme="minorHAnsi" w:hAnsiTheme="minorHAnsi" w:cstheme="minorHAnsi"/>
          <w:b w:val="0"/>
        </w:rPr>
        <w:t>Przewodnicząca Komisji zwróciła uwagę na fakt, iż tegoroczne wyniki egzaminów zewnętrznych okazały się stosunkowo niskie, mimo wprowadzenia przez Burmistrza dodatkowych zajęć przygotowujących uczniów do egzaminów.</w:t>
      </w:r>
    </w:p>
    <w:p w:rsidR="00ED5150" w:rsidRPr="00ED5150" w:rsidRDefault="00ED5150" w:rsidP="00ED5150">
      <w:pPr>
        <w:pStyle w:val="NormalnyWeb"/>
        <w:jc w:val="both"/>
        <w:rPr>
          <w:rFonts w:asciiTheme="minorHAnsi" w:hAnsiTheme="minorHAnsi" w:cstheme="minorHAnsi"/>
        </w:rPr>
      </w:pPr>
      <w:r w:rsidRPr="00ED5150">
        <w:rPr>
          <w:rFonts w:asciiTheme="minorHAnsi" w:hAnsiTheme="minorHAnsi" w:cstheme="minorHAnsi"/>
        </w:rPr>
        <w:t>Dyrektor Zespołu Szkół poinformowała, że zarówno uczniowie, jak i ich rodzice bardzo pozytywnie ocenili organizowane zajęcia. Wskazała, że szczególnie pomocne okazały się one dla uczniów, którym zależało na dostaniu się do szkół o wyższym progu rekrutacyjnym – osoby te osiągnęły zauważalnie lepsze wyniki egzaminacyjne. Dyrektor podkreśliła jednak, iż efektywność nauki zależy również od wielu czynników indywidualnych, takich jak predyspozycje ucznia, jego motywacja, relacje w klasie oraz sposób pracy nauczyciela.</w:t>
      </w:r>
    </w:p>
    <w:p w:rsidR="00ED5150" w:rsidRPr="00ED5150" w:rsidRDefault="00ED5150" w:rsidP="00ED5150">
      <w:pPr>
        <w:pStyle w:val="NormalnyWeb"/>
        <w:jc w:val="both"/>
        <w:rPr>
          <w:rFonts w:asciiTheme="minorHAnsi" w:hAnsiTheme="minorHAnsi" w:cstheme="minorHAnsi"/>
        </w:rPr>
      </w:pPr>
      <w:r w:rsidRPr="00ED5150">
        <w:rPr>
          <w:rFonts w:asciiTheme="minorHAnsi" w:hAnsiTheme="minorHAnsi" w:cstheme="minorHAnsi"/>
        </w:rPr>
        <w:t>Zwrócono także uwagę, że zajęcia dodatkowe mają charakter nie tylko edukacyjny, ale również integracyjny. Uczniowie mają możliwość współpracy z rówieśnikami z innych szkół oraz uczestniczenia w lekcjach prowadzonych przez różnych nauczycieli, co pozwala im poznać odmienne style pracy i rozwijać umiejętność adaptacji do nowych warunków. Podkreślono, że tego typu doświadczenia poszerzają perspektywę uczniów i pozytywnie wpływają na ich dalszy rozwój.</w:t>
      </w:r>
    </w:p>
    <w:p w:rsidR="00ED5150" w:rsidRPr="00ED5150" w:rsidRDefault="00ED5150" w:rsidP="00ED5150">
      <w:pPr>
        <w:pStyle w:val="NormalnyWeb"/>
        <w:jc w:val="both"/>
        <w:rPr>
          <w:rFonts w:asciiTheme="minorHAnsi" w:hAnsiTheme="minorHAnsi" w:cstheme="minorHAnsi"/>
        </w:rPr>
      </w:pPr>
      <w:r w:rsidRPr="00ED5150">
        <w:rPr>
          <w:rFonts w:asciiTheme="minorHAnsi" w:hAnsiTheme="minorHAnsi" w:cstheme="minorHAnsi"/>
        </w:rPr>
        <w:t>Dyrektor ZS wyraziła prośbę, aby w nadchodzącym roku szkolnym zwiększyć liczbę takich zajęć, ponieważ cieszą się one dużym zainteresowaniem i przynoszą wymierne korzyści.</w:t>
      </w:r>
    </w:p>
    <w:p w:rsidR="00ED5150" w:rsidRPr="00F248EC" w:rsidRDefault="00ED5150">
      <w:pPr>
        <w:rPr>
          <w:rFonts w:cstheme="minorHAnsi"/>
          <w:sz w:val="24"/>
        </w:rPr>
      </w:pPr>
    </w:p>
    <w:p w:rsidR="000008E4" w:rsidRPr="00F248EC" w:rsidRDefault="000008E4">
      <w:pPr>
        <w:rPr>
          <w:rFonts w:cstheme="minorHAnsi"/>
        </w:rPr>
      </w:pPr>
    </w:p>
    <w:p w:rsidR="00AE1B32" w:rsidRDefault="00233BF4">
      <w:pPr>
        <w:rPr>
          <w:rFonts w:cstheme="minorHAnsi"/>
          <w:b/>
          <w:sz w:val="24"/>
        </w:rPr>
      </w:pPr>
      <w:r w:rsidRPr="00DE6868">
        <w:rPr>
          <w:rFonts w:cstheme="minorHAnsi"/>
          <w:b/>
          <w:sz w:val="24"/>
        </w:rPr>
        <w:lastRenderedPageBreak/>
        <w:t>5. Przyjęcie protokołu z XIII posiedzenia Komisji Oświaty, Kultury i Spraw Socjalnych.</w:t>
      </w:r>
    </w:p>
    <w:p w:rsidR="000008E4" w:rsidRPr="000008E4" w:rsidRDefault="000008E4" w:rsidP="000008E4">
      <w:pPr>
        <w:rPr>
          <w:rFonts w:cstheme="minorHAnsi"/>
          <w:sz w:val="24"/>
          <w:szCs w:val="24"/>
        </w:rPr>
      </w:pPr>
      <w:r w:rsidRPr="000008E4">
        <w:rPr>
          <w:rFonts w:cstheme="minorHAnsi"/>
          <w:sz w:val="24"/>
          <w:szCs w:val="24"/>
        </w:rPr>
        <w:t>Członkowie komisji nie wnieśli uwag do protokołu.</w:t>
      </w:r>
    </w:p>
    <w:p w:rsidR="00AE1B32" w:rsidRPr="00DE6868" w:rsidRDefault="00233BF4">
      <w:pPr>
        <w:rPr>
          <w:rFonts w:cstheme="minorHAnsi"/>
        </w:rPr>
      </w:pPr>
      <w:r w:rsidRPr="00DE6868">
        <w:rPr>
          <w:rFonts w:cstheme="minorHAnsi"/>
          <w:b/>
          <w:sz w:val="24"/>
          <w:u w:val="single"/>
        </w:rPr>
        <w:t>Głosowano w sprawie:</w:t>
      </w:r>
    </w:p>
    <w:p w:rsidR="00AE1B32" w:rsidRPr="00DE6868" w:rsidRDefault="00233BF4">
      <w:pPr>
        <w:rPr>
          <w:rFonts w:cstheme="minorHAnsi"/>
        </w:rPr>
      </w:pPr>
      <w:r w:rsidRPr="00DE6868">
        <w:rPr>
          <w:rFonts w:cstheme="minorHAnsi"/>
          <w:sz w:val="24"/>
        </w:rPr>
        <w:t>Przyjęcie protokołu z XIII posiedzenia Komisji Oświaty, Kultury i Spraw Socjalnych.</w:t>
      </w:r>
    </w:p>
    <w:p w:rsidR="00AE1B32" w:rsidRPr="00DE6868" w:rsidRDefault="00233BF4">
      <w:pPr>
        <w:rPr>
          <w:rFonts w:cstheme="minorHAnsi"/>
        </w:rPr>
      </w:pPr>
      <w:r w:rsidRPr="00DE6868">
        <w:rPr>
          <w:rFonts w:cstheme="minorHAnsi"/>
          <w:b/>
          <w:sz w:val="24"/>
          <w:u w:val="single"/>
        </w:rPr>
        <w:t>Wyniki głosowania</w:t>
      </w:r>
    </w:p>
    <w:p w:rsidR="00AE1B32" w:rsidRPr="00DE6868" w:rsidRDefault="00233BF4">
      <w:pPr>
        <w:rPr>
          <w:rFonts w:cstheme="minorHAnsi"/>
        </w:rPr>
      </w:pPr>
      <w:r w:rsidRPr="00DE6868">
        <w:rPr>
          <w:rFonts w:cstheme="minorHAnsi"/>
          <w:sz w:val="24"/>
        </w:rPr>
        <w:t>ZA: 5, PRZECIW: 0, WSTRZYMUJĘ SIĘ: 0, BRAK GŁOSU: 0, NIEOBECNI: 0</w:t>
      </w:r>
    </w:p>
    <w:p w:rsidR="00AE1B32" w:rsidRPr="00DE6868" w:rsidRDefault="00233BF4">
      <w:pPr>
        <w:rPr>
          <w:rFonts w:cstheme="minorHAnsi"/>
        </w:rPr>
      </w:pPr>
      <w:r w:rsidRPr="00DE6868">
        <w:rPr>
          <w:rFonts w:cstheme="minorHAnsi"/>
          <w:b/>
          <w:sz w:val="24"/>
          <w:u w:val="single"/>
        </w:rPr>
        <w:t>Wyniki imienne:</w:t>
      </w:r>
    </w:p>
    <w:p w:rsidR="00AE1B32" w:rsidRPr="00DE6868" w:rsidRDefault="00233BF4" w:rsidP="00DE6868">
      <w:pPr>
        <w:spacing w:after="0"/>
        <w:rPr>
          <w:rFonts w:cstheme="minorHAnsi"/>
        </w:rPr>
      </w:pPr>
      <w:r w:rsidRPr="00DE6868">
        <w:rPr>
          <w:rFonts w:cstheme="minorHAnsi"/>
          <w:sz w:val="24"/>
        </w:rPr>
        <w:t>ZA (5)</w:t>
      </w:r>
      <w:r w:rsidR="00DE6868" w:rsidRPr="00DE6868">
        <w:rPr>
          <w:rFonts w:cstheme="minorHAnsi"/>
          <w:sz w:val="24"/>
        </w:rPr>
        <w:t xml:space="preserve"> </w:t>
      </w:r>
      <w:r w:rsidRPr="00DE6868">
        <w:rPr>
          <w:rFonts w:cstheme="minorHAnsi"/>
          <w:sz w:val="24"/>
        </w:rPr>
        <w:t>Krzysztof Dziubałka, Hanna Frankiewicz, Łukasz Hofman, Edyta Majsner, Jarosław Ruta</w:t>
      </w:r>
      <w:r w:rsidR="00DE6868" w:rsidRPr="00DE6868">
        <w:rPr>
          <w:rFonts w:cstheme="minorHAnsi"/>
          <w:sz w:val="24"/>
        </w:rPr>
        <w:t xml:space="preserve"> </w:t>
      </w:r>
      <w:r w:rsidRPr="00DE6868">
        <w:rPr>
          <w:rFonts w:cstheme="minorHAnsi"/>
          <w:sz w:val="24"/>
        </w:rPr>
        <w:t>PRZECIW (0)</w:t>
      </w:r>
      <w:r w:rsidR="00DE6868" w:rsidRPr="00DE6868">
        <w:rPr>
          <w:rFonts w:cstheme="minorHAnsi"/>
          <w:sz w:val="24"/>
        </w:rPr>
        <w:t xml:space="preserve"> </w:t>
      </w:r>
      <w:r w:rsidRPr="00DE6868">
        <w:rPr>
          <w:rFonts w:cstheme="minorHAnsi"/>
          <w:sz w:val="24"/>
        </w:rPr>
        <w:t>WSTRZYMUJĘ SIĘ (0)</w:t>
      </w:r>
      <w:r w:rsidR="00DE6868" w:rsidRPr="00DE6868">
        <w:rPr>
          <w:rFonts w:cstheme="minorHAnsi"/>
          <w:sz w:val="24"/>
        </w:rPr>
        <w:t xml:space="preserve"> </w:t>
      </w:r>
      <w:r w:rsidRPr="00DE6868">
        <w:rPr>
          <w:rFonts w:cstheme="minorHAnsi"/>
          <w:sz w:val="24"/>
        </w:rPr>
        <w:t>BRAK GŁOSU (0)</w:t>
      </w:r>
      <w:r w:rsidR="00DE6868" w:rsidRPr="00DE6868">
        <w:rPr>
          <w:rFonts w:cstheme="minorHAnsi"/>
          <w:sz w:val="24"/>
        </w:rPr>
        <w:t xml:space="preserve"> </w:t>
      </w:r>
      <w:r w:rsidRPr="00DE6868">
        <w:rPr>
          <w:rFonts w:cstheme="minorHAnsi"/>
          <w:sz w:val="24"/>
        </w:rPr>
        <w:t>NIEOBECNI (0)</w:t>
      </w:r>
    </w:p>
    <w:p w:rsidR="00DE6868" w:rsidRPr="00DE6868" w:rsidRDefault="00DE6868">
      <w:pPr>
        <w:rPr>
          <w:rFonts w:cstheme="minorHAnsi"/>
          <w:sz w:val="24"/>
        </w:rPr>
      </w:pPr>
    </w:p>
    <w:p w:rsidR="00AE1B32" w:rsidRDefault="00233BF4">
      <w:pPr>
        <w:rPr>
          <w:rFonts w:cstheme="minorHAnsi"/>
          <w:b/>
          <w:sz w:val="24"/>
        </w:rPr>
      </w:pPr>
      <w:r w:rsidRPr="00ED0732">
        <w:rPr>
          <w:rFonts w:cstheme="minorHAnsi"/>
          <w:b/>
          <w:sz w:val="24"/>
        </w:rPr>
        <w:t>6. Plan pracy Komisji Oświaty, Kultury i Spraw Socjalnych na rok 2026.</w:t>
      </w:r>
    </w:p>
    <w:p w:rsidR="00ED0732" w:rsidRPr="00ED0732" w:rsidRDefault="00ED0732" w:rsidP="00ED0732">
      <w:pPr>
        <w:rPr>
          <w:rFonts w:cstheme="minorHAnsi"/>
          <w:b/>
          <w:sz w:val="24"/>
          <w:szCs w:val="24"/>
        </w:rPr>
      </w:pPr>
      <w:r w:rsidRPr="00ED0732">
        <w:rPr>
          <w:rFonts w:cstheme="minorHAnsi"/>
          <w:b/>
          <w:sz w:val="24"/>
          <w:szCs w:val="24"/>
        </w:rPr>
        <w:t>I półrocze</w:t>
      </w:r>
    </w:p>
    <w:p w:rsidR="00ED0732" w:rsidRPr="00ED0732" w:rsidRDefault="00ED0732" w:rsidP="00ED0732">
      <w:pPr>
        <w:pStyle w:val="Akapitzlist"/>
        <w:numPr>
          <w:ilvl w:val="0"/>
          <w:numId w:val="9"/>
        </w:numPr>
        <w:spacing w:after="200" w:line="360" w:lineRule="auto"/>
        <w:jc w:val="both"/>
        <w:rPr>
          <w:rFonts w:cstheme="minorHAnsi"/>
          <w:sz w:val="24"/>
          <w:szCs w:val="24"/>
        </w:rPr>
      </w:pPr>
      <w:r w:rsidRPr="00ED0732">
        <w:rPr>
          <w:rFonts w:cstheme="minorHAnsi"/>
          <w:sz w:val="24"/>
          <w:szCs w:val="24"/>
        </w:rPr>
        <w:t>Zaopiniowanie wykonania budżetu Miasta i Gminy Krzywiń za rok 2025.</w:t>
      </w:r>
    </w:p>
    <w:p w:rsidR="00ED0732" w:rsidRPr="00ED0732" w:rsidRDefault="00ED0732" w:rsidP="00ED0732">
      <w:pPr>
        <w:pStyle w:val="Akapitzlist"/>
        <w:numPr>
          <w:ilvl w:val="0"/>
          <w:numId w:val="9"/>
        </w:numPr>
        <w:spacing w:after="200" w:line="360" w:lineRule="auto"/>
        <w:jc w:val="both"/>
        <w:rPr>
          <w:rFonts w:cstheme="minorHAnsi"/>
          <w:sz w:val="24"/>
          <w:szCs w:val="24"/>
        </w:rPr>
      </w:pPr>
      <w:r w:rsidRPr="00ED0732">
        <w:rPr>
          <w:rFonts w:cstheme="minorHAnsi"/>
          <w:sz w:val="24"/>
          <w:szCs w:val="24"/>
        </w:rPr>
        <w:t>Wizytacja w Szkolnych Schroniskach Młodzieżowych w Łagowie oraz w Lubiniu – komisja wyjazdowa.</w:t>
      </w:r>
    </w:p>
    <w:p w:rsidR="00ED0732" w:rsidRPr="00ED0732" w:rsidRDefault="00ED0732" w:rsidP="00ED0732">
      <w:pPr>
        <w:pStyle w:val="Akapitzlist"/>
        <w:numPr>
          <w:ilvl w:val="0"/>
          <w:numId w:val="9"/>
        </w:numPr>
        <w:spacing w:after="200" w:line="360" w:lineRule="auto"/>
        <w:jc w:val="both"/>
        <w:rPr>
          <w:rFonts w:cstheme="minorHAnsi"/>
          <w:sz w:val="24"/>
          <w:szCs w:val="24"/>
        </w:rPr>
      </w:pPr>
      <w:r w:rsidRPr="00ED0732">
        <w:rPr>
          <w:rFonts w:cstheme="minorHAnsi"/>
          <w:sz w:val="24"/>
          <w:szCs w:val="24"/>
        </w:rPr>
        <w:t>Wizytacja w Zespole Szkół i Placówek Oświatowych w Bieżyniu po przeprowadzonej termomodernizacji.</w:t>
      </w:r>
    </w:p>
    <w:p w:rsidR="00ED0732" w:rsidRPr="00ED0732" w:rsidRDefault="00ED0732" w:rsidP="00ED0732">
      <w:pPr>
        <w:spacing w:line="360" w:lineRule="auto"/>
        <w:jc w:val="both"/>
        <w:rPr>
          <w:rFonts w:cstheme="minorHAnsi"/>
          <w:b/>
          <w:sz w:val="24"/>
          <w:szCs w:val="24"/>
        </w:rPr>
      </w:pPr>
      <w:r w:rsidRPr="00ED0732">
        <w:rPr>
          <w:rFonts w:cstheme="minorHAnsi"/>
          <w:b/>
          <w:sz w:val="24"/>
          <w:szCs w:val="24"/>
        </w:rPr>
        <w:t>II półrocze</w:t>
      </w:r>
    </w:p>
    <w:p w:rsidR="00ED0732" w:rsidRPr="00ED0732" w:rsidRDefault="00ED0732" w:rsidP="00ED0732">
      <w:pPr>
        <w:pStyle w:val="Akapitzlist"/>
        <w:numPr>
          <w:ilvl w:val="0"/>
          <w:numId w:val="9"/>
        </w:numPr>
        <w:spacing w:after="200" w:line="360" w:lineRule="auto"/>
        <w:jc w:val="both"/>
        <w:rPr>
          <w:rFonts w:cstheme="minorHAnsi"/>
          <w:sz w:val="24"/>
          <w:szCs w:val="24"/>
        </w:rPr>
      </w:pPr>
      <w:r w:rsidRPr="00ED0732">
        <w:rPr>
          <w:rFonts w:cstheme="minorHAnsi"/>
          <w:sz w:val="24"/>
          <w:szCs w:val="24"/>
        </w:rPr>
        <w:t>Wizytacja w Bibliotece Publicznej w Krzywiniu oraz w filiach w Bieżyniu, Lubiniu oraz Jerce – komisja wyjazdowa.</w:t>
      </w:r>
    </w:p>
    <w:p w:rsidR="00ED0732" w:rsidRPr="00ED0732" w:rsidRDefault="00ED0732" w:rsidP="00ED0732">
      <w:pPr>
        <w:pStyle w:val="Akapitzlist"/>
        <w:numPr>
          <w:ilvl w:val="0"/>
          <w:numId w:val="9"/>
        </w:numPr>
        <w:spacing w:after="200" w:line="360" w:lineRule="auto"/>
        <w:jc w:val="both"/>
        <w:rPr>
          <w:rFonts w:cstheme="minorHAnsi"/>
          <w:sz w:val="24"/>
          <w:szCs w:val="24"/>
        </w:rPr>
      </w:pPr>
      <w:r w:rsidRPr="00ED0732">
        <w:rPr>
          <w:rFonts w:cstheme="minorHAnsi"/>
          <w:sz w:val="24"/>
          <w:szCs w:val="24"/>
        </w:rPr>
        <w:t>Wizytacja w Samorządowym Przedszkolu w Jerce, Krzywiniu oraz Bieżyniu – komisja wyjazdowa.</w:t>
      </w:r>
    </w:p>
    <w:p w:rsidR="00ED0732" w:rsidRPr="00ED0732" w:rsidRDefault="00ED0732" w:rsidP="00ED0732">
      <w:pPr>
        <w:pStyle w:val="Akapitzlist"/>
        <w:numPr>
          <w:ilvl w:val="0"/>
          <w:numId w:val="9"/>
        </w:numPr>
        <w:spacing w:after="200" w:line="360" w:lineRule="auto"/>
        <w:jc w:val="both"/>
        <w:rPr>
          <w:rFonts w:cstheme="minorHAnsi"/>
          <w:sz w:val="24"/>
          <w:szCs w:val="24"/>
        </w:rPr>
      </w:pPr>
      <w:r w:rsidRPr="00ED0732">
        <w:rPr>
          <w:rFonts w:cstheme="minorHAnsi"/>
          <w:sz w:val="24"/>
          <w:szCs w:val="24"/>
        </w:rPr>
        <w:t>Zaopiniowanie projektu budżetu Miasta i Gminy Krzywiń na rok 2027.</w:t>
      </w:r>
    </w:p>
    <w:p w:rsidR="00ED0732" w:rsidRPr="00ED0732" w:rsidRDefault="00ED0732" w:rsidP="00ED0732">
      <w:pPr>
        <w:pStyle w:val="Akapitzlist"/>
        <w:numPr>
          <w:ilvl w:val="0"/>
          <w:numId w:val="9"/>
        </w:numPr>
        <w:spacing w:after="200" w:line="360" w:lineRule="auto"/>
        <w:jc w:val="both"/>
        <w:rPr>
          <w:rFonts w:cstheme="minorHAnsi"/>
          <w:sz w:val="24"/>
          <w:szCs w:val="24"/>
        </w:rPr>
      </w:pPr>
      <w:r w:rsidRPr="00ED0732">
        <w:rPr>
          <w:rFonts w:cstheme="minorHAnsi"/>
          <w:sz w:val="24"/>
          <w:szCs w:val="24"/>
        </w:rPr>
        <w:t>Zaopiniowanie Wieloletniej Prognozy Finansowej.</w:t>
      </w:r>
    </w:p>
    <w:p w:rsidR="00ED0732" w:rsidRDefault="00ED0732" w:rsidP="00ED0732">
      <w:pPr>
        <w:pStyle w:val="Akapitzlist"/>
        <w:numPr>
          <w:ilvl w:val="0"/>
          <w:numId w:val="9"/>
        </w:numPr>
        <w:spacing w:after="200" w:line="360" w:lineRule="auto"/>
        <w:jc w:val="both"/>
        <w:rPr>
          <w:rFonts w:cstheme="minorHAnsi"/>
          <w:sz w:val="24"/>
          <w:szCs w:val="24"/>
        </w:rPr>
      </w:pPr>
      <w:r w:rsidRPr="00ED0732">
        <w:rPr>
          <w:rFonts w:cstheme="minorHAnsi"/>
          <w:sz w:val="24"/>
          <w:szCs w:val="24"/>
        </w:rPr>
        <w:t>Opracowanie planu pracy Komisji Oświaty, Kultury i Spraw Socjalnych  na rok 2027.</w:t>
      </w:r>
    </w:p>
    <w:p w:rsidR="00151CFC" w:rsidRPr="00151CFC" w:rsidRDefault="00151CFC" w:rsidP="00151CFC">
      <w:pPr>
        <w:autoSpaceDE w:val="0"/>
        <w:autoSpaceDN w:val="0"/>
        <w:adjustRightInd w:val="0"/>
        <w:spacing w:before="120" w:after="120" w:line="276" w:lineRule="auto"/>
        <w:rPr>
          <w:rFonts w:ascii="Verdana" w:eastAsia="Times New Roman" w:hAnsi="Verdana" w:cs="Verdana"/>
          <w:sz w:val="20"/>
          <w:szCs w:val="20"/>
        </w:rPr>
      </w:pPr>
      <w:r w:rsidRPr="00151CFC">
        <w:rPr>
          <w:rFonts w:ascii="Verdana" w:eastAsia="Times New Roman" w:hAnsi="Verdana" w:cs="Verdana"/>
          <w:sz w:val="20"/>
          <w:szCs w:val="20"/>
        </w:rPr>
        <w:t>Ponadto Komisja Oświaty, Kultury i Spraw Socjalnych będzie zajmowała się :</w:t>
      </w:r>
    </w:p>
    <w:p w:rsidR="00151CFC" w:rsidRPr="00151CFC" w:rsidRDefault="00151CFC" w:rsidP="00151CFC">
      <w:pPr>
        <w:autoSpaceDE w:val="0"/>
        <w:autoSpaceDN w:val="0"/>
        <w:adjustRightInd w:val="0"/>
        <w:spacing w:before="120" w:after="120" w:line="276" w:lineRule="auto"/>
        <w:rPr>
          <w:rFonts w:ascii="Verdana" w:eastAsia="Times New Roman" w:hAnsi="Verdana" w:cs="Verdana"/>
          <w:sz w:val="20"/>
          <w:szCs w:val="20"/>
        </w:rPr>
      </w:pPr>
      <w:r w:rsidRPr="00151CFC">
        <w:rPr>
          <w:rFonts w:ascii="Verdana" w:eastAsia="Times New Roman" w:hAnsi="Verdana" w:cs="Verdana"/>
          <w:sz w:val="20"/>
          <w:szCs w:val="20"/>
        </w:rPr>
        <w:t>1. Opiniowaniem projektów uchwał na Sesje Rady Miejskiej.</w:t>
      </w:r>
    </w:p>
    <w:p w:rsidR="00151CFC" w:rsidRPr="00151CFC" w:rsidRDefault="00151CFC" w:rsidP="00151CFC">
      <w:pPr>
        <w:keepLines/>
        <w:autoSpaceDE w:val="0"/>
        <w:autoSpaceDN w:val="0"/>
        <w:adjustRightInd w:val="0"/>
        <w:spacing w:before="120" w:after="120" w:line="276" w:lineRule="auto"/>
        <w:jc w:val="both"/>
        <w:rPr>
          <w:rFonts w:ascii="Verdana" w:eastAsia="Times New Roman" w:hAnsi="Verdana" w:cs="Verdana"/>
          <w:color w:val="000000"/>
          <w:sz w:val="20"/>
          <w:szCs w:val="20"/>
        </w:rPr>
      </w:pPr>
      <w:r w:rsidRPr="00151CFC">
        <w:rPr>
          <w:rFonts w:ascii="Verdana" w:eastAsia="Times New Roman" w:hAnsi="Verdana" w:cs="Verdana"/>
          <w:sz w:val="20"/>
          <w:szCs w:val="20"/>
        </w:rPr>
        <w:t>2. Sprawami bieżącymi przedkładanymi przez Radę, Przewodniczącą Rady oraz Burmistrza.</w:t>
      </w:r>
    </w:p>
    <w:p w:rsidR="00AE1B32" w:rsidRPr="00ED0732" w:rsidRDefault="00233BF4" w:rsidP="00ED0732">
      <w:pPr>
        <w:spacing w:after="200" w:line="360" w:lineRule="auto"/>
        <w:jc w:val="both"/>
        <w:rPr>
          <w:rFonts w:cstheme="minorHAnsi"/>
          <w:sz w:val="24"/>
          <w:szCs w:val="24"/>
        </w:rPr>
      </w:pPr>
      <w:bookmarkStart w:id="0" w:name="_GoBack"/>
      <w:bookmarkEnd w:id="0"/>
      <w:r w:rsidRPr="00ED0732">
        <w:rPr>
          <w:rFonts w:cstheme="minorHAnsi"/>
          <w:b/>
          <w:sz w:val="24"/>
          <w:u w:val="single"/>
        </w:rPr>
        <w:lastRenderedPageBreak/>
        <w:t>Głosowano w sprawie:</w:t>
      </w:r>
    </w:p>
    <w:p w:rsidR="00AE1B32" w:rsidRPr="000008E4" w:rsidRDefault="00233BF4">
      <w:pPr>
        <w:rPr>
          <w:rFonts w:cstheme="minorHAnsi"/>
        </w:rPr>
      </w:pPr>
      <w:r w:rsidRPr="000008E4">
        <w:rPr>
          <w:rFonts w:cstheme="minorHAnsi"/>
          <w:sz w:val="24"/>
        </w:rPr>
        <w:t>Przyjęcie planu pracy Komisji Oświaty, Kultury i Spraw Socjalnych na rok 2026.</w:t>
      </w:r>
    </w:p>
    <w:p w:rsidR="00AE1B32" w:rsidRPr="000008E4" w:rsidRDefault="00233BF4">
      <w:pPr>
        <w:rPr>
          <w:rFonts w:cstheme="minorHAnsi"/>
        </w:rPr>
      </w:pPr>
      <w:r w:rsidRPr="000008E4">
        <w:rPr>
          <w:rFonts w:cstheme="minorHAnsi"/>
          <w:b/>
          <w:sz w:val="24"/>
          <w:u w:val="single"/>
        </w:rPr>
        <w:t>Wyniki głosowania</w:t>
      </w:r>
    </w:p>
    <w:p w:rsidR="00AE1B32" w:rsidRPr="000008E4" w:rsidRDefault="00233BF4">
      <w:pPr>
        <w:rPr>
          <w:rFonts w:cstheme="minorHAnsi"/>
        </w:rPr>
      </w:pPr>
      <w:r w:rsidRPr="000008E4">
        <w:rPr>
          <w:rFonts w:cstheme="minorHAnsi"/>
          <w:sz w:val="24"/>
        </w:rPr>
        <w:t>ZA: 5, PRZECIW: 0, WSTRZYMUJĘ SIĘ: 0, BRAK GŁOSU: 0, NIEOBECNI: 0</w:t>
      </w:r>
    </w:p>
    <w:p w:rsidR="00AE1B32" w:rsidRPr="000008E4" w:rsidRDefault="00233BF4">
      <w:pPr>
        <w:rPr>
          <w:rFonts w:cstheme="minorHAnsi"/>
        </w:rPr>
      </w:pPr>
      <w:r w:rsidRPr="000008E4">
        <w:rPr>
          <w:rFonts w:cstheme="minorHAnsi"/>
          <w:b/>
          <w:sz w:val="24"/>
          <w:u w:val="single"/>
        </w:rPr>
        <w:t>Wyniki imienne:</w:t>
      </w:r>
    </w:p>
    <w:p w:rsidR="00AE1B32" w:rsidRPr="000008E4" w:rsidRDefault="00233BF4" w:rsidP="000008E4">
      <w:pPr>
        <w:spacing w:after="0"/>
        <w:rPr>
          <w:rFonts w:cstheme="minorHAnsi"/>
        </w:rPr>
      </w:pPr>
      <w:r w:rsidRPr="000008E4">
        <w:rPr>
          <w:rFonts w:cstheme="minorHAnsi"/>
          <w:sz w:val="24"/>
        </w:rPr>
        <w:t>ZA (5)</w:t>
      </w:r>
      <w:r w:rsidR="000008E4">
        <w:rPr>
          <w:rFonts w:cstheme="minorHAnsi"/>
          <w:sz w:val="24"/>
        </w:rPr>
        <w:t xml:space="preserve"> </w:t>
      </w:r>
      <w:r w:rsidRPr="000008E4">
        <w:rPr>
          <w:rFonts w:cstheme="minorHAnsi"/>
          <w:sz w:val="24"/>
        </w:rPr>
        <w:t>Krzysztof Dziubałka, Hanna Frankiewicz, Łukasz Hofman, Edyta Majsner, Jarosław Ruta</w:t>
      </w:r>
    </w:p>
    <w:p w:rsidR="00AE1B32" w:rsidRDefault="00233BF4">
      <w:pPr>
        <w:rPr>
          <w:rFonts w:cstheme="minorHAnsi"/>
          <w:sz w:val="24"/>
        </w:rPr>
      </w:pPr>
      <w:r w:rsidRPr="000008E4">
        <w:rPr>
          <w:rFonts w:cstheme="minorHAnsi"/>
          <w:sz w:val="24"/>
        </w:rPr>
        <w:t>PRZECIW (0)</w:t>
      </w:r>
      <w:r w:rsidR="000008E4">
        <w:rPr>
          <w:rFonts w:cstheme="minorHAnsi"/>
          <w:sz w:val="24"/>
        </w:rPr>
        <w:t xml:space="preserve"> </w:t>
      </w:r>
      <w:r w:rsidRPr="000008E4">
        <w:rPr>
          <w:rFonts w:cstheme="minorHAnsi"/>
          <w:sz w:val="24"/>
        </w:rPr>
        <w:t>WSTRZYMUJĘ SIĘ (0)</w:t>
      </w:r>
      <w:r w:rsidR="000008E4">
        <w:rPr>
          <w:rFonts w:cstheme="minorHAnsi"/>
          <w:sz w:val="24"/>
        </w:rPr>
        <w:t xml:space="preserve"> </w:t>
      </w:r>
      <w:r w:rsidRPr="000008E4">
        <w:rPr>
          <w:rFonts w:cstheme="minorHAnsi"/>
          <w:sz w:val="24"/>
        </w:rPr>
        <w:t>BRAK GŁOSU (0)</w:t>
      </w:r>
      <w:r w:rsidR="000008E4">
        <w:rPr>
          <w:rFonts w:cstheme="minorHAnsi"/>
          <w:sz w:val="24"/>
        </w:rPr>
        <w:t xml:space="preserve"> </w:t>
      </w:r>
      <w:r w:rsidRPr="000008E4">
        <w:rPr>
          <w:rFonts w:cstheme="minorHAnsi"/>
          <w:sz w:val="24"/>
        </w:rPr>
        <w:t>NIEOBECNI (0)</w:t>
      </w:r>
    </w:p>
    <w:p w:rsidR="000008E4" w:rsidRPr="000008E4" w:rsidRDefault="000008E4">
      <w:pPr>
        <w:rPr>
          <w:rFonts w:cstheme="minorHAnsi"/>
        </w:rPr>
      </w:pPr>
    </w:p>
    <w:p w:rsidR="00AE1B32" w:rsidRPr="000008E4" w:rsidRDefault="00233BF4">
      <w:pPr>
        <w:rPr>
          <w:rFonts w:cstheme="minorHAnsi"/>
          <w:b/>
          <w:sz w:val="24"/>
        </w:rPr>
      </w:pPr>
      <w:r w:rsidRPr="000008E4">
        <w:rPr>
          <w:rFonts w:cstheme="minorHAnsi"/>
          <w:b/>
          <w:sz w:val="24"/>
        </w:rPr>
        <w:t>7. Zamknięcie posiedzenia.</w:t>
      </w:r>
    </w:p>
    <w:p w:rsidR="000008E4" w:rsidRPr="000008E4" w:rsidRDefault="000008E4" w:rsidP="000008E4">
      <w:pPr>
        <w:rPr>
          <w:rFonts w:cstheme="minorHAnsi"/>
          <w:sz w:val="24"/>
          <w:szCs w:val="24"/>
        </w:rPr>
      </w:pPr>
      <w:r w:rsidRPr="000008E4">
        <w:rPr>
          <w:rFonts w:cstheme="minorHAnsi"/>
          <w:sz w:val="24"/>
          <w:szCs w:val="24"/>
        </w:rPr>
        <w:t>  Posiedzenie Komisji Oświaty, Kultury i Spraw Socjalnych zamknięto o godz. 17:25.</w:t>
      </w:r>
    </w:p>
    <w:p w:rsidR="000008E4" w:rsidRDefault="000008E4" w:rsidP="000008E4">
      <w:pPr>
        <w:spacing w:line="480" w:lineRule="auto"/>
        <w:rPr>
          <w:rFonts w:cstheme="minorHAnsi"/>
          <w:b/>
          <w:sz w:val="24"/>
          <w:szCs w:val="24"/>
        </w:rPr>
      </w:pPr>
    </w:p>
    <w:p w:rsidR="000008E4" w:rsidRPr="0063027B" w:rsidRDefault="000008E4" w:rsidP="000008E4">
      <w:pPr>
        <w:spacing w:line="480" w:lineRule="auto"/>
        <w:rPr>
          <w:rFonts w:cstheme="minorHAnsi"/>
          <w:b/>
          <w:sz w:val="24"/>
          <w:szCs w:val="24"/>
        </w:rPr>
      </w:pPr>
      <w:r w:rsidRPr="0063027B">
        <w:rPr>
          <w:rFonts w:cstheme="minorHAnsi"/>
          <w:b/>
          <w:sz w:val="24"/>
          <w:szCs w:val="24"/>
        </w:rPr>
        <w:t>Podpisy członków Komisji Oświaty, Kultury i Spraw Socjalnych:</w:t>
      </w:r>
    </w:p>
    <w:p w:rsidR="000008E4" w:rsidRPr="0063027B" w:rsidRDefault="000008E4" w:rsidP="000008E4">
      <w:pPr>
        <w:pStyle w:val="Akapitzlist"/>
        <w:numPr>
          <w:ilvl w:val="0"/>
          <w:numId w:val="2"/>
        </w:numPr>
        <w:spacing w:after="0" w:line="480" w:lineRule="auto"/>
        <w:jc w:val="both"/>
        <w:rPr>
          <w:rFonts w:eastAsia="Times New Roman" w:cstheme="minorHAnsi"/>
          <w:sz w:val="24"/>
          <w:szCs w:val="24"/>
        </w:rPr>
      </w:pPr>
      <w:r w:rsidRPr="0063027B">
        <w:rPr>
          <w:rFonts w:eastAsia="Times New Roman" w:cstheme="minorHAnsi"/>
          <w:sz w:val="24"/>
          <w:szCs w:val="24"/>
        </w:rPr>
        <w:t>Edyta Majsner –Przewodnicząca-……………………………………..</w:t>
      </w:r>
    </w:p>
    <w:p w:rsidR="000008E4" w:rsidRPr="0063027B" w:rsidRDefault="000008E4" w:rsidP="000008E4">
      <w:pPr>
        <w:pStyle w:val="Akapitzlist"/>
        <w:numPr>
          <w:ilvl w:val="0"/>
          <w:numId w:val="2"/>
        </w:numPr>
        <w:spacing w:after="0" w:line="480" w:lineRule="auto"/>
        <w:jc w:val="both"/>
        <w:rPr>
          <w:rFonts w:eastAsia="Times New Roman" w:cstheme="minorHAnsi"/>
          <w:sz w:val="24"/>
          <w:szCs w:val="24"/>
        </w:rPr>
      </w:pPr>
      <w:r w:rsidRPr="0063027B">
        <w:rPr>
          <w:rFonts w:eastAsia="Times New Roman" w:cstheme="minorHAnsi"/>
          <w:sz w:val="24"/>
          <w:szCs w:val="24"/>
        </w:rPr>
        <w:t>Łukasz Hofman – Zastępca Przewodniczącej ……………………</w:t>
      </w:r>
    </w:p>
    <w:p w:rsidR="000008E4" w:rsidRPr="0063027B" w:rsidRDefault="000008E4" w:rsidP="000008E4">
      <w:pPr>
        <w:pStyle w:val="Akapitzlist"/>
        <w:numPr>
          <w:ilvl w:val="0"/>
          <w:numId w:val="2"/>
        </w:numPr>
        <w:spacing w:after="0" w:line="480" w:lineRule="auto"/>
        <w:jc w:val="both"/>
        <w:rPr>
          <w:rFonts w:eastAsia="Times New Roman" w:cstheme="minorHAnsi"/>
          <w:sz w:val="24"/>
          <w:szCs w:val="24"/>
        </w:rPr>
      </w:pPr>
      <w:r w:rsidRPr="0063027B">
        <w:rPr>
          <w:rFonts w:eastAsia="Times New Roman" w:cstheme="minorHAnsi"/>
          <w:sz w:val="24"/>
          <w:szCs w:val="24"/>
        </w:rPr>
        <w:t>Krzysztof Dziubałka – ……………………………………………………..</w:t>
      </w:r>
    </w:p>
    <w:p w:rsidR="000008E4" w:rsidRPr="0063027B" w:rsidRDefault="000008E4" w:rsidP="000008E4">
      <w:pPr>
        <w:pStyle w:val="Akapitzlist"/>
        <w:numPr>
          <w:ilvl w:val="0"/>
          <w:numId w:val="2"/>
        </w:numPr>
        <w:spacing w:after="0" w:line="480" w:lineRule="auto"/>
        <w:jc w:val="both"/>
        <w:rPr>
          <w:rFonts w:eastAsia="Times New Roman" w:cstheme="minorHAnsi"/>
          <w:sz w:val="24"/>
          <w:szCs w:val="24"/>
        </w:rPr>
      </w:pPr>
      <w:r w:rsidRPr="0063027B">
        <w:rPr>
          <w:rFonts w:eastAsia="Times New Roman" w:cstheme="minorHAnsi"/>
          <w:sz w:val="24"/>
          <w:szCs w:val="24"/>
        </w:rPr>
        <w:t>Hanna Frankiewicz -…………………………………………………………</w:t>
      </w:r>
    </w:p>
    <w:p w:rsidR="000008E4" w:rsidRPr="0063027B" w:rsidRDefault="000008E4" w:rsidP="000008E4">
      <w:pPr>
        <w:pStyle w:val="Akapitzlist"/>
        <w:numPr>
          <w:ilvl w:val="0"/>
          <w:numId w:val="2"/>
        </w:numPr>
        <w:spacing w:after="0" w:line="480" w:lineRule="auto"/>
        <w:jc w:val="both"/>
        <w:rPr>
          <w:rFonts w:eastAsia="Times New Roman" w:cstheme="minorHAnsi"/>
          <w:sz w:val="24"/>
          <w:szCs w:val="24"/>
        </w:rPr>
      </w:pPr>
      <w:r w:rsidRPr="0063027B">
        <w:rPr>
          <w:rFonts w:eastAsia="Times New Roman" w:cstheme="minorHAnsi"/>
          <w:sz w:val="24"/>
          <w:szCs w:val="24"/>
        </w:rPr>
        <w:t>Jarosław Ruta - ……………………………………………………………..</w:t>
      </w:r>
    </w:p>
    <w:p w:rsidR="000008E4" w:rsidRPr="0063027B" w:rsidRDefault="000008E4" w:rsidP="000008E4">
      <w:pPr>
        <w:spacing w:line="360" w:lineRule="auto"/>
        <w:rPr>
          <w:rFonts w:cstheme="minorHAnsi"/>
          <w:sz w:val="24"/>
          <w:szCs w:val="24"/>
        </w:rPr>
      </w:pPr>
    </w:p>
    <w:p w:rsidR="000008E4" w:rsidRPr="0063027B" w:rsidRDefault="000008E4" w:rsidP="000008E4">
      <w:pPr>
        <w:spacing w:line="360" w:lineRule="auto"/>
        <w:rPr>
          <w:rFonts w:cstheme="minorHAnsi"/>
          <w:sz w:val="24"/>
          <w:szCs w:val="24"/>
        </w:rPr>
      </w:pPr>
      <w:r w:rsidRPr="0063027B">
        <w:rPr>
          <w:rFonts w:cstheme="minorHAnsi"/>
          <w:sz w:val="24"/>
          <w:szCs w:val="24"/>
        </w:rPr>
        <w:t>Przygotowała: Anna Konieczna</w:t>
      </w:r>
    </w:p>
    <w:p w:rsidR="000008E4" w:rsidRDefault="000008E4"/>
    <w:sectPr w:rsidR="000008E4">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872" w:rsidRDefault="00D16872">
      <w:pPr>
        <w:spacing w:after="0" w:line="240" w:lineRule="auto"/>
      </w:pPr>
      <w:r>
        <w:separator/>
      </w:r>
    </w:p>
  </w:endnote>
  <w:endnote w:type="continuationSeparator" w:id="0">
    <w:p w:rsidR="00D16872" w:rsidRDefault="00D16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872" w:rsidRDefault="00D16872">
      <w:pPr>
        <w:spacing w:after="0" w:line="240" w:lineRule="auto"/>
      </w:pPr>
      <w:r>
        <w:separator/>
      </w:r>
    </w:p>
  </w:footnote>
  <w:footnote w:type="continuationSeparator" w:id="0">
    <w:p w:rsidR="00D16872" w:rsidRDefault="00D168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A301F"/>
    <w:multiLevelType w:val="hybridMultilevel"/>
    <w:tmpl w:val="43DE0AFC"/>
    <w:lvl w:ilvl="0" w:tplc="C54A1A28">
      <w:start w:val="1"/>
      <w:numFmt w:val="decimal"/>
      <w:lvlText w:val="%1."/>
      <w:lvlJc w:val="left"/>
      <w:pPr>
        <w:ind w:left="218" w:hanging="360"/>
      </w:pPr>
      <w:rPr>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2C642EA0"/>
    <w:multiLevelType w:val="hybridMultilevel"/>
    <w:tmpl w:val="A6907B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6F5368"/>
    <w:multiLevelType w:val="hybridMultilevel"/>
    <w:tmpl w:val="E7AAE4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1A70E0"/>
    <w:multiLevelType w:val="multilevel"/>
    <w:tmpl w:val="3760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E4112B"/>
    <w:multiLevelType w:val="hybridMultilevel"/>
    <w:tmpl w:val="400A0D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D04639D"/>
    <w:multiLevelType w:val="hybridMultilevel"/>
    <w:tmpl w:val="7FC41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16C69A8"/>
    <w:multiLevelType w:val="multilevel"/>
    <w:tmpl w:val="32D80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F46E17"/>
    <w:multiLevelType w:val="hybridMultilevel"/>
    <w:tmpl w:val="DC6A83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 w:numId="6">
    <w:abstractNumId w:val="5"/>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B32"/>
    <w:rsid w:val="000008E4"/>
    <w:rsid w:val="000365EF"/>
    <w:rsid w:val="00066AE2"/>
    <w:rsid w:val="000A3688"/>
    <w:rsid w:val="00151CFC"/>
    <w:rsid w:val="00184739"/>
    <w:rsid w:val="00204747"/>
    <w:rsid w:val="00233BF4"/>
    <w:rsid w:val="00351D64"/>
    <w:rsid w:val="00402D83"/>
    <w:rsid w:val="00545662"/>
    <w:rsid w:val="006E5FC7"/>
    <w:rsid w:val="00706B32"/>
    <w:rsid w:val="009223B4"/>
    <w:rsid w:val="009234DF"/>
    <w:rsid w:val="009C5D1C"/>
    <w:rsid w:val="00A02781"/>
    <w:rsid w:val="00AE1B32"/>
    <w:rsid w:val="00BA3101"/>
    <w:rsid w:val="00BA61FC"/>
    <w:rsid w:val="00BF3A85"/>
    <w:rsid w:val="00C25282"/>
    <w:rsid w:val="00C53396"/>
    <w:rsid w:val="00D16872"/>
    <w:rsid w:val="00D73279"/>
    <w:rsid w:val="00DE6868"/>
    <w:rsid w:val="00E324BC"/>
    <w:rsid w:val="00EA3A2A"/>
    <w:rsid w:val="00ED0732"/>
    <w:rsid w:val="00ED5150"/>
    <w:rsid w:val="00F248EC"/>
    <w:rsid w:val="00F44C49"/>
    <w:rsid w:val="00FC55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54D5"/>
  <w15:docId w15:val="{02EEB928-B4C1-4E94-9F97-9C872224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DE6868"/>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DE686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6868"/>
  </w:style>
  <w:style w:type="paragraph" w:styleId="Stopka">
    <w:name w:val="footer"/>
    <w:basedOn w:val="Normalny"/>
    <w:link w:val="StopkaZnak"/>
    <w:uiPriority w:val="99"/>
    <w:unhideWhenUsed/>
    <w:rsid w:val="00DE68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6868"/>
  </w:style>
  <w:style w:type="paragraph" w:styleId="Akapitzlist">
    <w:name w:val="List Paragraph"/>
    <w:basedOn w:val="Normalny"/>
    <w:uiPriority w:val="34"/>
    <w:qFormat/>
    <w:rsid w:val="00DE6868"/>
    <w:pPr>
      <w:ind w:left="720"/>
      <w:contextualSpacing/>
    </w:pPr>
  </w:style>
  <w:style w:type="character" w:styleId="Pogrubienie">
    <w:name w:val="Strong"/>
    <w:basedOn w:val="Domylnaczcionkaakapitu"/>
    <w:uiPriority w:val="22"/>
    <w:qFormat/>
    <w:rsid w:val="00D73279"/>
    <w:rPr>
      <w:b/>
      <w:bCs/>
    </w:rPr>
  </w:style>
  <w:style w:type="paragraph" w:styleId="Tekstdymka">
    <w:name w:val="Balloon Text"/>
    <w:basedOn w:val="Normalny"/>
    <w:link w:val="TekstdymkaZnak"/>
    <w:uiPriority w:val="99"/>
    <w:semiHidden/>
    <w:unhideWhenUsed/>
    <w:rsid w:val="00EA3A2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A3A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7848">
      <w:bodyDiv w:val="1"/>
      <w:marLeft w:val="0"/>
      <w:marRight w:val="0"/>
      <w:marTop w:val="0"/>
      <w:marBottom w:val="0"/>
      <w:divBdr>
        <w:top w:val="none" w:sz="0" w:space="0" w:color="auto"/>
        <w:left w:val="none" w:sz="0" w:space="0" w:color="auto"/>
        <w:bottom w:val="none" w:sz="0" w:space="0" w:color="auto"/>
        <w:right w:val="none" w:sz="0" w:space="0" w:color="auto"/>
      </w:divBdr>
    </w:div>
    <w:div w:id="1481342730">
      <w:bodyDiv w:val="1"/>
      <w:marLeft w:val="0"/>
      <w:marRight w:val="0"/>
      <w:marTop w:val="0"/>
      <w:marBottom w:val="0"/>
      <w:divBdr>
        <w:top w:val="none" w:sz="0" w:space="0" w:color="auto"/>
        <w:left w:val="none" w:sz="0" w:space="0" w:color="auto"/>
        <w:bottom w:val="none" w:sz="0" w:space="0" w:color="auto"/>
        <w:right w:val="none" w:sz="0" w:space="0" w:color="auto"/>
      </w:divBdr>
    </w:div>
    <w:div w:id="1616137070">
      <w:bodyDiv w:val="1"/>
      <w:marLeft w:val="0"/>
      <w:marRight w:val="0"/>
      <w:marTop w:val="0"/>
      <w:marBottom w:val="0"/>
      <w:divBdr>
        <w:top w:val="none" w:sz="0" w:space="0" w:color="auto"/>
        <w:left w:val="none" w:sz="0" w:space="0" w:color="auto"/>
        <w:bottom w:val="none" w:sz="0" w:space="0" w:color="auto"/>
        <w:right w:val="none" w:sz="0" w:space="0" w:color="auto"/>
      </w:divBdr>
    </w:div>
    <w:div w:id="1637907418">
      <w:bodyDiv w:val="1"/>
      <w:marLeft w:val="0"/>
      <w:marRight w:val="0"/>
      <w:marTop w:val="0"/>
      <w:marBottom w:val="0"/>
      <w:divBdr>
        <w:top w:val="none" w:sz="0" w:space="0" w:color="auto"/>
        <w:left w:val="none" w:sz="0" w:space="0" w:color="auto"/>
        <w:bottom w:val="none" w:sz="0" w:space="0" w:color="auto"/>
        <w:right w:val="none" w:sz="0" w:space="0" w:color="auto"/>
      </w:divBdr>
    </w:div>
    <w:div w:id="1753038306">
      <w:bodyDiv w:val="1"/>
      <w:marLeft w:val="0"/>
      <w:marRight w:val="0"/>
      <w:marTop w:val="0"/>
      <w:marBottom w:val="0"/>
      <w:divBdr>
        <w:top w:val="none" w:sz="0" w:space="0" w:color="auto"/>
        <w:left w:val="none" w:sz="0" w:space="0" w:color="auto"/>
        <w:bottom w:val="none" w:sz="0" w:space="0" w:color="auto"/>
        <w:right w:val="none" w:sz="0" w:space="0" w:color="auto"/>
      </w:divBdr>
    </w:div>
    <w:div w:id="1835025888">
      <w:bodyDiv w:val="1"/>
      <w:marLeft w:val="0"/>
      <w:marRight w:val="0"/>
      <w:marTop w:val="0"/>
      <w:marBottom w:val="0"/>
      <w:divBdr>
        <w:top w:val="none" w:sz="0" w:space="0" w:color="auto"/>
        <w:left w:val="none" w:sz="0" w:space="0" w:color="auto"/>
        <w:bottom w:val="none" w:sz="0" w:space="0" w:color="auto"/>
        <w:right w:val="none" w:sz="0" w:space="0" w:color="auto"/>
      </w:divBdr>
    </w:div>
    <w:div w:id="1879393785">
      <w:bodyDiv w:val="1"/>
      <w:marLeft w:val="0"/>
      <w:marRight w:val="0"/>
      <w:marTop w:val="0"/>
      <w:marBottom w:val="0"/>
      <w:divBdr>
        <w:top w:val="none" w:sz="0" w:space="0" w:color="auto"/>
        <w:left w:val="none" w:sz="0" w:space="0" w:color="auto"/>
        <w:bottom w:val="none" w:sz="0" w:space="0" w:color="auto"/>
        <w:right w:val="none" w:sz="0" w:space="0" w:color="auto"/>
      </w:divBdr>
    </w:div>
    <w:div w:id="1961915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1899</Words>
  <Characters>11399</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Konieczna</dc:creator>
  <cp:lastModifiedBy>Anna Konieczna</cp:lastModifiedBy>
  <cp:revision>3</cp:revision>
  <cp:lastPrinted>2025-12-10T07:04:00Z</cp:lastPrinted>
  <dcterms:created xsi:type="dcterms:W3CDTF">2025-12-10T07:06:00Z</dcterms:created>
  <dcterms:modified xsi:type="dcterms:W3CDTF">2025-12-12T08:35:00Z</dcterms:modified>
</cp:coreProperties>
</file>