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CA" w:rsidRPr="005B501D" w:rsidRDefault="00E162CA" w:rsidP="00E162C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48"/>
        </w:rPr>
      </w:pPr>
      <w:r w:rsidRPr="005B501D">
        <w:rPr>
          <w:rFonts w:asciiTheme="minorHAnsi" w:hAnsiTheme="minorHAnsi" w:cstheme="minorHAnsi"/>
          <w:b/>
          <w:bCs/>
          <w:color w:val="000000"/>
          <w:sz w:val="48"/>
        </w:rPr>
        <w:t>RADA MIEJSKA KRZYWINIA</w:t>
      </w: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F7F965" wp14:editId="04277009">
            <wp:simplePos x="0" y="0"/>
            <wp:positionH relativeFrom="column">
              <wp:posOffset>-141374</wp:posOffset>
            </wp:positionH>
            <wp:positionV relativeFrom="paragraph">
              <wp:posOffset>70485</wp:posOffset>
            </wp:positionV>
            <wp:extent cx="6099810" cy="4307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30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E162CA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E162CA" w:rsidRPr="00B974D7" w:rsidRDefault="00E162CA" w:rsidP="00E162CA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E162CA" w:rsidRPr="005B501D" w:rsidRDefault="00E162CA" w:rsidP="00E162C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Protokół nr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14</w:t>
      </w: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>/202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6</w:t>
      </w:r>
    </w:p>
    <w:p w:rsidR="00E162CA" w:rsidRPr="005B501D" w:rsidRDefault="00E162CA" w:rsidP="00E162C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Wspólnego Posiedzenia Komisji Stałych </w:t>
      </w:r>
    </w:p>
    <w:p w:rsidR="00E162CA" w:rsidRPr="005B501D" w:rsidRDefault="00E162CA" w:rsidP="00E162C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Rady Miejskiej Krzywinia </w:t>
      </w:r>
    </w:p>
    <w:p w:rsidR="00E162CA" w:rsidRPr="005B501D" w:rsidRDefault="00E162CA" w:rsidP="00E162C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odbytego w dniu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21 stycznia 2026</w:t>
      </w: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roku</w:t>
      </w:r>
    </w:p>
    <w:p w:rsidR="00E162CA" w:rsidRDefault="00E162CA" w:rsidP="00E162C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 formie stacjonarnej </w:t>
      </w:r>
    </w:p>
    <w:p w:rsidR="00E162CA" w:rsidRPr="005B501D" w:rsidRDefault="00E162CA" w:rsidP="00E162C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>w Salce Urzędu Miasta i Gminy Krzywiń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  <w:b/>
        </w:rPr>
        <w:lastRenderedPageBreak/>
        <w:t>Rada Miejska Krzywinia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Komisja Gospodarki i Rolnictwa, Komisja Oświaty, Kultury i Spraw Socjalnych, Komisja Rewizyjna, Komisja Skarg, Wniosków i Petycji</w:t>
      </w:r>
    </w:p>
    <w:p w:rsidR="00E162CA" w:rsidRPr="00E162CA" w:rsidRDefault="00E162CA">
      <w:pPr>
        <w:jc w:val="center"/>
        <w:rPr>
          <w:rFonts w:cstheme="minorHAnsi"/>
          <w:b/>
        </w:rPr>
      </w:pPr>
    </w:p>
    <w:p w:rsidR="00C61F32" w:rsidRPr="00E162CA" w:rsidRDefault="008A559A">
      <w:pPr>
        <w:jc w:val="center"/>
        <w:rPr>
          <w:rFonts w:cstheme="minorHAnsi"/>
        </w:rPr>
      </w:pPr>
      <w:r w:rsidRPr="00E162CA">
        <w:rPr>
          <w:rFonts w:cstheme="minorHAnsi"/>
          <w:b/>
        </w:rPr>
        <w:t>Protokół</w:t>
      </w:r>
      <w:r w:rsidR="00E162CA" w:rsidRPr="00E162CA">
        <w:rPr>
          <w:rFonts w:cstheme="minorHAnsi"/>
          <w:b/>
        </w:rPr>
        <w:t xml:space="preserve"> 14/2026</w:t>
      </w:r>
    </w:p>
    <w:p w:rsidR="00C61F32" w:rsidRPr="00E162CA" w:rsidRDefault="00E162CA">
      <w:pPr>
        <w:spacing w:after="0"/>
        <w:rPr>
          <w:rFonts w:cstheme="minorHAnsi"/>
        </w:rPr>
      </w:pPr>
      <w:r w:rsidRPr="00E162CA">
        <w:rPr>
          <w:rFonts w:cstheme="minorHAnsi"/>
        </w:rPr>
        <w:t>XIV</w:t>
      </w:r>
      <w:r w:rsidR="008A559A" w:rsidRPr="00E162CA">
        <w:rPr>
          <w:rFonts w:cstheme="minorHAnsi"/>
        </w:rPr>
        <w:t xml:space="preserve"> Wspólne Posiedzenie Komisji Stałych w dniu 2026-01-21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Miejsce posiedzenia: Salka UMiG Krzywiń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Obrady rozpoczęto 2026-01-21 o godzinie 17:00, a zakończono o godzinie 19:23 tego samego dnia.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W posiedzeniu wzięło udział 15 członków.</w:t>
      </w:r>
    </w:p>
    <w:p w:rsidR="00C61F32" w:rsidRPr="00C1176A" w:rsidRDefault="008A559A">
      <w:pPr>
        <w:rPr>
          <w:rFonts w:cstheme="minorHAnsi"/>
          <w:b/>
          <w:u w:val="single"/>
        </w:rPr>
      </w:pPr>
      <w:r w:rsidRPr="00C1176A">
        <w:rPr>
          <w:rFonts w:cstheme="minorHAnsi"/>
          <w:b/>
          <w:u w:val="single"/>
        </w:rPr>
        <w:t>Obecni: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1. Beata Cugier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2. Krzysztof Dziubałka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3. Hanna Frankiewicz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4. Łukasz Hofman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5. Patryk Jankowski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6. Andrzej Kaczmarek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7. Agnieszka Łagodzka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8. Piotr Maćkowiak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9. Edyta Majsner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10. Bogumił Rożek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11. Jarosław Ruta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12. Marcin Stężycki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13. Robert Zieliński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14. Zbigniew Zieliński</w:t>
      </w:r>
    </w:p>
    <w:p w:rsidR="00C61F32" w:rsidRPr="00E162CA" w:rsidRDefault="008A559A">
      <w:pPr>
        <w:spacing w:after="0"/>
        <w:rPr>
          <w:rFonts w:cstheme="minorHAnsi"/>
        </w:rPr>
      </w:pPr>
      <w:r w:rsidRPr="00E162CA">
        <w:rPr>
          <w:rFonts w:cstheme="minorHAnsi"/>
        </w:rPr>
        <w:t>15. Joanna Ziętkiewicz</w:t>
      </w:r>
    </w:p>
    <w:p w:rsidR="00E162CA" w:rsidRPr="00E162CA" w:rsidRDefault="00E162CA">
      <w:pPr>
        <w:spacing w:after="0"/>
        <w:rPr>
          <w:rFonts w:cstheme="minorHAnsi"/>
        </w:rPr>
      </w:pPr>
    </w:p>
    <w:p w:rsidR="00E162CA" w:rsidRPr="00C1176A" w:rsidRDefault="00E162CA" w:rsidP="00C1176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C1176A">
        <w:rPr>
          <w:rFonts w:cstheme="minorHAnsi"/>
          <w:b/>
        </w:rPr>
        <w:t>Otwarcie posiedzenia.</w:t>
      </w:r>
    </w:p>
    <w:p w:rsidR="00C1176A" w:rsidRPr="00506D25" w:rsidRDefault="00C1176A" w:rsidP="00C1176A">
      <w:pPr>
        <w:rPr>
          <w:rFonts w:cstheme="minorHAnsi"/>
        </w:rPr>
      </w:pPr>
      <w:r w:rsidRPr="00506D25">
        <w:rPr>
          <w:rFonts w:cstheme="minorHAnsi"/>
        </w:rPr>
        <w:t>Prowadząc</w:t>
      </w:r>
      <w:r>
        <w:rPr>
          <w:rFonts w:cstheme="minorHAnsi"/>
        </w:rPr>
        <w:t>a</w:t>
      </w:r>
      <w:r w:rsidRPr="00506D25">
        <w:rPr>
          <w:rFonts w:cstheme="minorHAnsi"/>
        </w:rPr>
        <w:t xml:space="preserve"> Obradom Przewodnicząc</w:t>
      </w:r>
      <w:r>
        <w:rPr>
          <w:rFonts w:cstheme="minorHAnsi"/>
        </w:rPr>
        <w:t>a</w:t>
      </w:r>
      <w:r w:rsidRPr="00506D25">
        <w:rPr>
          <w:rFonts w:cstheme="minorHAnsi"/>
        </w:rPr>
        <w:t xml:space="preserve"> Komisji </w:t>
      </w:r>
      <w:r>
        <w:rPr>
          <w:rFonts w:cstheme="minorHAnsi"/>
        </w:rPr>
        <w:t>Rewizyjnej Joanna Ziętkiewicz</w:t>
      </w:r>
      <w:r w:rsidRPr="00506D25">
        <w:rPr>
          <w:rFonts w:cstheme="minorHAnsi"/>
        </w:rPr>
        <w:t xml:space="preserve"> otworzył</w:t>
      </w:r>
      <w:r>
        <w:rPr>
          <w:rFonts w:cstheme="minorHAnsi"/>
        </w:rPr>
        <w:t>a</w:t>
      </w:r>
      <w:r w:rsidRPr="00506D25">
        <w:rPr>
          <w:rFonts w:cstheme="minorHAnsi"/>
        </w:rPr>
        <w:t xml:space="preserve"> Wspólne Posiedzenie Komisji Stałych Rady Miejskiej Krzywinia o godz. 17.00.</w:t>
      </w:r>
    </w:p>
    <w:p w:rsidR="00C1176A" w:rsidRPr="00506D25" w:rsidRDefault="00C1176A" w:rsidP="00C1176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6D25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06D25">
        <w:rPr>
          <w:rFonts w:asciiTheme="minorHAnsi" w:hAnsiTheme="minorHAnsi" w:cstheme="minorHAnsi"/>
          <w:sz w:val="22"/>
          <w:szCs w:val="22"/>
        </w:rPr>
        <w:t xml:space="preserve"> poprosił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06D25">
        <w:rPr>
          <w:rFonts w:asciiTheme="minorHAnsi" w:hAnsiTheme="minorHAnsi" w:cstheme="minorHAnsi"/>
          <w:sz w:val="22"/>
          <w:szCs w:val="22"/>
        </w:rPr>
        <w:t xml:space="preserve"> o zatwierdzenie kworum na posiedzeniu i stwierdził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06D25">
        <w:rPr>
          <w:rFonts w:asciiTheme="minorHAnsi" w:hAnsiTheme="minorHAnsi" w:cstheme="minorHAnsi"/>
          <w:sz w:val="22"/>
          <w:szCs w:val="22"/>
        </w:rPr>
        <w:t>, że zgodnie z listą obecności w obradach uczestniczy 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506D25">
        <w:rPr>
          <w:rFonts w:asciiTheme="minorHAnsi" w:hAnsiTheme="minorHAnsi" w:cstheme="minorHAnsi"/>
          <w:sz w:val="22"/>
          <w:szCs w:val="22"/>
        </w:rPr>
        <w:t xml:space="preserve"> Radnych, co wobec ustawowego składu Rady wynoszącego 15 Radnych stanowi kworum do podejmowania prawomocnych decyzji.</w:t>
      </w:r>
    </w:p>
    <w:p w:rsidR="00C1176A" w:rsidRPr="00506D25" w:rsidRDefault="00C1176A" w:rsidP="00C1176A">
      <w:pPr>
        <w:spacing w:line="276" w:lineRule="auto"/>
        <w:rPr>
          <w:rFonts w:cstheme="minorHAnsi"/>
        </w:rPr>
      </w:pPr>
      <w:r w:rsidRPr="00506D25">
        <w:rPr>
          <w:rFonts w:cstheme="minorHAnsi"/>
        </w:rPr>
        <w:t>Przewodnicząc</w:t>
      </w:r>
      <w:r>
        <w:rPr>
          <w:rFonts w:cstheme="minorHAnsi"/>
        </w:rPr>
        <w:t>a</w:t>
      </w:r>
      <w:r w:rsidRPr="00506D25">
        <w:rPr>
          <w:rFonts w:cstheme="minorHAnsi"/>
        </w:rPr>
        <w:t xml:space="preserve"> obradom powitał</w:t>
      </w:r>
      <w:r>
        <w:rPr>
          <w:rFonts w:cstheme="minorHAnsi"/>
        </w:rPr>
        <w:t>a</w:t>
      </w:r>
      <w:r w:rsidRPr="00506D25">
        <w:rPr>
          <w:rFonts w:cstheme="minorHAnsi"/>
        </w:rPr>
        <w:t xml:space="preserve"> Radnych oraz zaproszonych gości.</w:t>
      </w:r>
    </w:p>
    <w:p w:rsidR="00C1176A" w:rsidRPr="00506D25" w:rsidRDefault="00C1176A" w:rsidP="00C1176A">
      <w:pPr>
        <w:spacing w:line="360" w:lineRule="auto"/>
        <w:rPr>
          <w:rFonts w:cstheme="minorHAnsi"/>
          <w:b/>
        </w:rPr>
      </w:pPr>
      <w:r w:rsidRPr="00506D25">
        <w:rPr>
          <w:rFonts w:cstheme="minorHAnsi"/>
          <w:b/>
        </w:rPr>
        <w:t>Obecni goście.</w:t>
      </w:r>
    </w:p>
    <w:p w:rsidR="00C1176A" w:rsidRPr="00506D25" w:rsidRDefault="00C1176A" w:rsidP="00C1176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06D25">
        <w:rPr>
          <w:rFonts w:asciiTheme="minorHAnsi" w:hAnsiTheme="minorHAnsi" w:cstheme="minorHAnsi"/>
          <w:sz w:val="22"/>
          <w:szCs w:val="22"/>
        </w:rPr>
        <w:t>Tomasz Szymański – Zastępca Burmistrza Miasta i Gminy Krzywiń</w:t>
      </w:r>
    </w:p>
    <w:p w:rsidR="00C1176A" w:rsidRPr="00506D25" w:rsidRDefault="00C1176A" w:rsidP="00C1176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06D25">
        <w:rPr>
          <w:rFonts w:asciiTheme="minorHAnsi" w:hAnsiTheme="minorHAnsi" w:cstheme="minorHAnsi"/>
          <w:sz w:val="22"/>
          <w:szCs w:val="22"/>
        </w:rPr>
        <w:t>Andrzej Konieczny - Sekretarz Miasta i Gminy Krzywiń,</w:t>
      </w:r>
    </w:p>
    <w:p w:rsidR="00C1176A" w:rsidRPr="00506D25" w:rsidRDefault="00C1176A" w:rsidP="00C1176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06D25">
        <w:rPr>
          <w:rFonts w:asciiTheme="minorHAnsi" w:hAnsiTheme="minorHAnsi" w:cstheme="minorHAnsi"/>
          <w:sz w:val="22"/>
          <w:szCs w:val="22"/>
        </w:rPr>
        <w:t>Iwona Kamińska - Skarbnik Miasta i Gminy Krzywiń,</w:t>
      </w:r>
    </w:p>
    <w:p w:rsidR="00C1176A" w:rsidRDefault="00C1176A" w:rsidP="00C1176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06D25">
        <w:rPr>
          <w:rFonts w:asciiTheme="minorHAnsi" w:hAnsiTheme="minorHAnsi" w:cstheme="minorHAnsi"/>
          <w:sz w:val="22"/>
          <w:szCs w:val="22"/>
        </w:rPr>
        <w:t>Maciej Gubański - Kierownik Referatu Rozwoju i Gospodarki L</w:t>
      </w:r>
      <w:r w:rsidR="00F9734A">
        <w:rPr>
          <w:rFonts w:asciiTheme="minorHAnsi" w:hAnsiTheme="minorHAnsi" w:cstheme="minorHAnsi"/>
          <w:sz w:val="22"/>
          <w:szCs w:val="22"/>
        </w:rPr>
        <w:t>okalnej.</w:t>
      </w:r>
    </w:p>
    <w:p w:rsidR="00F9734A" w:rsidRDefault="00F9734A" w:rsidP="00F9734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E162CA" w:rsidRPr="00E162CA" w:rsidRDefault="00E162CA">
      <w:pPr>
        <w:spacing w:after="0"/>
        <w:rPr>
          <w:rFonts w:cstheme="minorHAnsi"/>
        </w:rPr>
      </w:pPr>
    </w:p>
    <w:p w:rsidR="00C61F32" w:rsidRPr="00F9734A" w:rsidRDefault="008A559A" w:rsidP="00F9734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F9734A">
        <w:rPr>
          <w:rFonts w:cstheme="minorHAnsi"/>
          <w:b/>
        </w:rPr>
        <w:t>Przyjęcie porządku posiedzenia.</w:t>
      </w:r>
    </w:p>
    <w:p w:rsidR="00F9734A" w:rsidRPr="00506D25" w:rsidRDefault="00F9734A" w:rsidP="00F9734A">
      <w:pPr>
        <w:rPr>
          <w:rFonts w:cstheme="minorHAnsi"/>
        </w:rPr>
      </w:pPr>
      <w:r w:rsidRPr="00506D25">
        <w:rPr>
          <w:rFonts w:cstheme="minorHAnsi"/>
        </w:rPr>
        <w:t>Przewodnicząc</w:t>
      </w:r>
      <w:r>
        <w:rPr>
          <w:rFonts w:cstheme="minorHAnsi"/>
        </w:rPr>
        <w:t>a</w:t>
      </w:r>
      <w:r w:rsidRPr="00506D25">
        <w:rPr>
          <w:rFonts w:cstheme="minorHAnsi"/>
        </w:rPr>
        <w:t xml:space="preserve"> posiedzenia odczytał</w:t>
      </w:r>
      <w:r>
        <w:rPr>
          <w:rFonts w:cstheme="minorHAnsi"/>
        </w:rPr>
        <w:t>a</w:t>
      </w:r>
      <w:r w:rsidRPr="00506D25">
        <w:rPr>
          <w:rFonts w:cstheme="minorHAnsi"/>
        </w:rPr>
        <w:t xml:space="preserve"> porządek obrad.</w:t>
      </w:r>
    </w:p>
    <w:p w:rsidR="00F9734A" w:rsidRPr="00C1176A" w:rsidRDefault="00F9734A" w:rsidP="00F9734A">
      <w:pPr>
        <w:rPr>
          <w:rFonts w:cstheme="minorHAnsi"/>
        </w:rPr>
      </w:pPr>
      <w:r w:rsidRPr="00C1176A">
        <w:rPr>
          <w:rFonts w:cstheme="minorHAnsi"/>
        </w:rPr>
        <w:t>1. Otwarcie posiedzenia.</w:t>
      </w:r>
    </w:p>
    <w:p w:rsidR="00F9734A" w:rsidRPr="00E162CA" w:rsidRDefault="00F9734A" w:rsidP="00F9734A">
      <w:pPr>
        <w:rPr>
          <w:rFonts w:cstheme="minorHAnsi"/>
        </w:rPr>
      </w:pPr>
      <w:r w:rsidRPr="00E162CA">
        <w:rPr>
          <w:rFonts w:cstheme="minorHAnsi"/>
        </w:rPr>
        <w:t>2. Przyjęcie porządku posiedzenia.</w:t>
      </w:r>
    </w:p>
    <w:p w:rsidR="00F9734A" w:rsidRPr="00E162CA" w:rsidRDefault="00F9734A" w:rsidP="00F9734A">
      <w:pPr>
        <w:rPr>
          <w:rFonts w:cstheme="minorHAnsi"/>
        </w:rPr>
      </w:pPr>
      <w:r w:rsidRPr="00E162CA">
        <w:rPr>
          <w:rFonts w:cstheme="minorHAnsi"/>
        </w:rPr>
        <w:t>3. Przyjęcie protokołu XIII Wspólnego Posiedzenia Komisji Stałych Rady Miejskiej Krzywinia.</w:t>
      </w:r>
    </w:p>
    <w:p w:rsidR="00F9734A" w:rsidRPr="00E162CA" w:rsidRDefault="00F9734A" w:rsidP="00F9734A">
      <w:pPr>
        <w:rPr>
          <w:rFonts w:cstheme="minorHAnsi"/>
        </w:rPr>
      </w:pPr>
      <w:r w:rsidRPr="00E162CA">
        <w:rPr>
          <w:rFonts w:cstheme="minorHAnsi"/>
        </w:rPr>
        <w:t>4. Zapoznanie się z materiałami na XX Sesję Rady Miejskiej Krzywinia oraz zaopiniowanie projektów uchwał.</w:t>
      </w:r>
    </w:p>
    <w:p w:rsidR="00F9734A" w:rsidRPr="00E162CA" w:rsidRDefault="00F9734A" w:rsidP="00F9734A">
      <w:pPr>
        <w:rPr>
          <w:rFonts w:cstheme="minorHAnsi"/>
        </w:rPr>
      </w:pPr>
      <w:r w:rsidRPr="00E162CA">
        <w:rPr>
          <w:rFonts w:cstheme="minorHAnsi"/>
        </w:rPr>
        <w:t>5. Sprawy bieżące Rady Miejskiej Krzywinia.</w:t>
      </w:r>
    </w:p>
    <w:p w:rsidR="00F9734A" w:rsidRPr="00E162CA" w:rsidRDefault="00F9734A" w:rsidP="00F9734A">
      <w:pPr>
        <w:rPr>
          <w:rFonts w:cstheme="minorHAnsi"/>
        </w:rPr>
      </w:pPr>
      <w:r w:rsidRPr="00E162CA">
        <w:rPr>
          <w:rFonts w:cstheme="minorHAnsi"/>
        </w:rPr>
        <w:t>6. Wolne wnioski i informacje.</w:t>
      </w:r>
    </w:p>
    <w:p w:rsidR="00F9734A" w:rsidRDefault="00F9734A" w:rsidP="00F9734A">
      <w:pPr>
        <w:rPr>
          <w:rFonts w:cstheme="minorHAnsi"/>
        </w:rPr>
      </w:pPr>
      <w:r w:rsidRPr="00E162CA">
        <w:rPr>
          <w:rFonts w:cstheme="minorHAnsi"/>
        </w:rPr>
        <w:t>7. Zamknięcie posiedzenia.</w:t>
      </w:r>
    </w:p>
    <w:p w:rsidR="00F9734A" w:rsidRDefault="00F9734A" w:rsidP="00F9734A">
      <w:pPr>
        <w:rPr>
          <w:rFonts w:cstheme="minorHAnsi"/>
        </w:rPr>
      </w:pPr>
      <w:r w:rsidRPr="00506D25">
        <w:rPr>
          <w:rFonts w:cstheme="minorHAnsi"/>
        </w:rPr>
        <w:t xml:space="preserve">Radni nie wnieśli uwag </w:t>
      </w:r>
      <w:r>
        <w:rPr>
          <w:rFonts w:cstheme="minorHAnsi"/>
        </w:rPr>
        <w:t>do przedstawionego porządku posiedzenia</w:t>
      </w:r>
      <w:r w:rsidRPr="00506D25">
        <w:rPr>
          <w:rFonts w:cstheme="minorHAnsi"/>
        </w:rPr>
        <w:t>.</w:t>
      </w:r>
    </w:p>
    <w:p w:rsidR="00F9734A" w:rsidRPr="00506D25" w:rsidRDefault="00F9734A" w:rsidP="00F9734A">
      <w:pPr>
        <w:rPr>
          <w:rFonts w:cstheme="minorHAnsi"/>
        </w:rPr>
      </w:pPr>
      <w:r>
        <w:rPr>
          <w:rFonts w:cstheme="minorHAnsi"/>
        </w:rPr>
        <w:t>Przewodnicząca oznajmiła, że porządek posiedzenia został przyjęty jednogłośnie.</w:t>
      </w:r>
    </w:p>
    <w:p w:rsidR="00F9734A" w:rsidRPr="00F9734A" w:rsidRDefault="00F9734A" w:rsidP="00F9734A">
      <w:pPr>
        <w:rPr>
          <w:rFonts w:cstheme="minorHAnsi"/>
          <w:b/>
        </w:rPr>
      </w:pPr>
    </w:p>
    <w:p w:rsidR="00C61F32" w:rsidRPr="00F9734A" w:rsidRDefault="008A559A" w:rsidP="00F9734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F9734A">
        <w:rPr>
          <w:rFonts w:cstheme="minorHAnsi"/>
          <w:b/>
        </w:rPr>
        <w:t>Przyjęcie protokołu XIII Wspólnego Posiedzenia Komisji Stałych Rady Miejskiej Krzywinia.</w:t>
      </w:r>
    </w:p>
    <w:p w:rsidR="00F9734A" w:rsidRPr="00F9734A" w:rsidRDefault="00F9734A" w:rsidP="00F9734A">
      <w:pPr>
        <w:rPr>
          <w:rFonts w:cstheme="minorHAnsi"/>
        </w:rPr>
      </w:pPr>
      <w:r w:rsidRPr="00F9734A">
        <w:rPr>
          <w:rFonts w:cstheme="minorHAnsi"/>
        </w:rPr>
        <w:t>Radni nie wnieśli uwag i zastrzeżeń do protokołu. Przystąpiono do głosowania bez konieczności jego odczytywania.</w:t>
      </w:r>
    </w:p>
    <w:p w:rsidR="00C61F32" w:rsidRPr="00E162CA" w:rsidRDefault="00F9734A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KGiR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Przyjęcie protokołu XIII Wspólnego Posiedzenia Komisji Stałych Rady Miejskiej Krzywinia.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F9734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Patryk Jankowski, Andrzej Kaczmarek, Marcin Stężycki, Robert Zieliński, Zbigniew Zieliński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F9734A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KOKiSS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Przyjęcie protokołu XIII Wspólnego Posiedzenia Komisji Stałych Rady Miejskiej Krzywinia.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F9734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Krzysztof Dziubałka, Hanna Frankiewicz, Łukasz Hofman, Edyta Majsner, Jarosław Ruta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F9734A">
      <w:pPr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 xml:space="preserve">KR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Przyjęcie protokołu XIII Wspólnego Posiedzenia Komisji Stałych Rady Miejskiej Krzywinia.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F9734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Beata Cugier, Edyta Majsner, Bogumił Rożek, Jarosław Ruta, Joanna Ziętkiewicz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F9734A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KSWiP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Przyjęcie protokołu XIII Wspólnego Posiedzenia Komisji Stałych Rady Miejskiej Krzywinia.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F9734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Beata Cugier, Krzysztof Dziubałka, Agnieszka Łagodzka, Piotr Maćkowiak, Bogumił Rożek</w:t>
      </w:r>
    </w:p>
    <w:p w:rsidR="00C61F32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F9734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F9734A" w:rsidRPr="00E162CA" w:rsidRDefault="00F9734A">
      <w:pPr>
        <w:rPr>
          <w:rFonts w:cstheme="minorHAnsi"/>
        </w:rPr>
      </w:pPr>
    </w:p>
    <w:p w:rsidR="00C61F32" w:rsidRDefault="008A559A" w:rsidP="00F9734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F9734A">
        <w:rPr>
          <w:rFonts w:cstheme="minorHAnsi"/>
          <w:b/>
        </w:rPr>
        <w:t>Zapoznanie się z materiałami na XX Sesję Rady Miejskiej Krzywinia oraz zaopiniowanie projektów uchwał.</w:t>
      </w:r>
    </w:p>
    <w:p w:rsidR="00F9734A" w:rsidRPr="00F9734A" w:rsidRDefault="00F9734A" w:rsidP="00F9734A">
      <w:pPr>
        <w:ind w:left="360"/>
        <w:rPr>
          <w:rFonts w:cstheme="minorHAnsi"/>
          <w:b/>
        </w:rPr>
      </w:pPr>
    </w:p>
    <w:p w:rsidR="00F9734A" w:rsidRDefault="00F9734A" w:rsidP="00F9734A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F9734A">
        <w:rPr>
          <w:rFonts w:cstheme="minorHAnsi"/>
          <w:b/>
        </w:rPr>
        <w:t>projekt uchwały w sprawie Programu opieki nad zwierzętami bezdomnymi oraz zapobiegania bezdomności zwierząt na terenie gminy Krzywiń w 2026 roku omówił Maciej Gubański Kierownik Referatu Rozwoju i Gospodarki Lokalnej</w:t>
      </w:r>
    </w:p>
    <w:p w:rsidR="00E309D2" w:rsidRDefault="00E309D2" w:rsidP="00E309D2">
      <w:pPr>
        <w:pStyle w:val="Akapitzlist"/>
        <w:ind w:left="360"/>
        <w:rPr>
          <w:rFonts w:cstheme="minorHAnsi"/>
          <w:b/>
        </w:rPr>
      </w:pPr>
      <w:r>
        <w:rPr>
          <w:rFonts w:cstheme="minorHAnsi"/>
          <w:b/>
        </w:rPr>
        <w:t>Pytania:</w:t>
      </w:r>
    </w:p>
    <w:p w:rsidR="005045BE" w:rsidRPr="005045BE" w:rsidRDefault="005045BE" w:rsidP="005045B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045BE">
        <w:rPr>
          <w:rFonts w:eastAsia="Times New Roman" w:cstheme="minorHAnsi"/>
        </w:rPr>
        <w:t>Radna Joanna Ziętkiewicz, w imieniu mieszkańca, poruszyła kwestię dokarmiania kotów wolnożyjących i zapytała, czy istnieje możliwość otrzymania karmy z gminy. W odpowiedzi poinformowano, że osoba, która ma pod opieką określoną liczbę kotów wolnożyjących, może zgłosić się do gminy w tej sprawie.</w:t>
      </w:r>
    </w:p>
    <w:p w:rsidR="005045BE" w:rsidRPr="005045BE" w:rsidRDefault="005045BE" w:rsidP="005045B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045BE">
        <w:rPr>
          <w:rFonts w:eastAsia="Times New Roman" w:cstheme="minorHAnsi"/>
        </w:rPr>
        <w:t>Radny Andrzej Kaczmarek zapytał o kwestie związane z odławianiem bezdomnych zwierząt. Odpowiedzi udzielił Maciej Gubański, informując, że zadanie to realizuje w imieniu gminy Schronisko w Gaju, na podstawie zawartego porozumienia.</w:t>
      </w:r>
    </w:p>
    <w:p w:rsidR="005045BE" w:rsidRPr="005045BE" w:rsidRDefault="005045BE" w:rsidP="005045B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045BE">
        <w:rPr>
          <w:rFonts w:eastAsia="Times New Roman" w:cstheme="minorHAnsi"/>
        </w:rPr>
        <w:t>Radny Marcin Stężycki zapytał, czy gmina ma wgląd w funkcjonowanie schroniska. Maciej Gubański wyjaśnił, że schronisko jest otwarte dla osób z zewnątrz, a w przeszłości radni przeprowadzali tam oględziny. Dodał również, że schronisko rzetelnie rozlicza się z gminą.</w:t>
      </w:r>
    </w:p>
    <w:p w:rsidR="005045BE" w:rsidRPr="005045BE" w:rsidRDefault="005045BE" w:rsidP="005045B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045BE">
        <w:rPr>
          <w:rFonts w:eastAsia="Times New Roman" w:cstheme="minorHAnsi"/>
        </w:rPr>
        <w:t xml:space="preserve">Radny Jarosław Ruta zapytał, ile gmin należy do schroniska w Gaju oraz czy w kwocie 120 tys. zł zawarte są koszty odławiania kotów, ich usypiania i innych działań, czy też są to dodatkowe opłaty. W odpowiedzi </w:t>
      </w:r>
      <w:r w:rsidRPr="005045BE">
        <w:rPr>
          <w:rFonts w:eastAsia="Times New Roman" w:cstheme="minorHAnsi"/>
        </w:rPr>
        <w:lastRenderedPageBreak/>
        <w:t>Maciej poinformował, że gmina od lat ma podpisaną umowę z weterynarzem, który wykonuje zabiegi sterylizacji i kastracji zwierząt żyjących poza schroniskiem, m.in. po wypadkach a do schroniska w Gaju należą następujące gminy: Śrem, Książ, Brodnica, Czempiń, Kościan, Krzywiń, Jaraczewo oraz Wierzbinek.</w:t>
      </w:r>
    </w:p>
    <w:p w:rsidR="00C61F32" w:rsidRPr="00E162CA" w:rsidRDefault="00551268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KGiR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pozytywna opinią dla projektu uchwały w sprawie Programu opieki nad zwierzętami bezdomnymi oraz zapobiegania bezdomności zwierząt na terenie gminy Krzywiń w 2026 roku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Patryk Jankowski, Andrzej Kaczmarek, Marcin Stężycki, Robert Zieliński, Zbigniew Zieliński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551268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KOKiSS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pozytywna opinią dla projektu uchwały w sprawie Programu opieki nad zwierzętami bezdomnymi oraz zapobiegania bezdomności zwierząt na terenie gminy Krzywiń w 2026 roku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Krzysztof Dziubałka, Hanna Frankiewicz, Łukasz Hofman, Edyta Majsner, Jarosław Ruta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551268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pozytywna opinią dla projektu uchwały w sprawie Programu opieki nad zwierzętami bezdomnymi oraz zapobiegania bezdomności zwierząt na terenie gminy Krzywiń w 2026 roku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Beata Cugier, Edyta Majsner, Bogumił Rożek, Jarosław Ruta, Joanna Ziętkiewicz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551268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KSWiP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pozytywna opinią dla projektu uchwały w sprawie Programu opieki nad zwierzętami bezdomnymi oraz zapobiegania bezdomności zwierząt na terenie gminy Krzywiń w 2026 roku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lastRenderedPageBreak/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Beata Cugier, Krzysztof Dziubałka, Agnieszka Łagodzka, Piotr Maćkowiak, Bogumił Rożek</w:t>
      </w:r>
    </w:p>
    <w:p w:rsidR="00C61F32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551268" w:rsidRDefault="00551268">
      <w:pPr>
        <w:rPr>
          <w:rFonts w:cstheme="minorHAnsi"/>
        </w:rPr>
      </w:pPr>
    </w:p>
    <w:p w:rsidR="00551268" w:rsidRPr="00551268" w:rsidRDefault="00551268" w:rsidP="00551268">
      <w:pPr>
        <w:pStyle w:val="Akapitzlist"/>
        <w:numPr>
          <w:ilvl w:val="0"/>
          <w:numId w:val="4"/>
        </w:numPr>
        <w:rPr>
          <w:b/>
        </w:rPr>
      </w:pPr>
      <w:r w:rsidRPr="00551268">
        <w:rPr>
          <w:rFonts w:cstheme="minorHAnsi"/>
          <w:b/>
        </w:rPr>
        <w:t>projekt uchwały w sprawie przyjęcia i wdrożenia do realizacji Programu Mobilności Miejskiej dla Powiatu Kościańskiego na lata 2025 – 2035 omówił Maciej Gubański Kierownik Referatu Rozwoju i Gospodarki Lokalnej</w:t>
      </w:r>
      <w:r>
        <w:rPr>
          <w:rFonts w:cstheme="minorHAnsi"/>
          <w:b/>
        </w:rPr>
        <w:t xml:space="preserve"> oraz Sekretarz Andrzej Konieczny</w:t>
      </w:r>
    </w:p>
    <w:p w:rsidR="00C61F32" w:rsidRPr="00E162CA" w:rsidRDefault="00551268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KGiR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przyjęcia i wdrożenia do realizacji Programu Mobilności Miejskiej dla Powiatu Kościańskiego na lata 2025 – 2035.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Patryk Jankowski, Andrzej Kaczmarek, Marcin Stężycki, Robert Zieliński, Zbigniew Zieliński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551268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KOKiSS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przyjęcia i wdrożenia do realizacji Programu Mobilności Miejskiej dla Powiatu Kościańskiego na lata 2025 – 2035.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Krzysztof Dziubałka, Hanna Frankiewicz, Łukasz Hofman, Edyta Majsner, Jarosław Ruta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551268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przyjęcia i wdrożenia do realizacji Programu Mobilności Miejskiej dla Powiatu Kościańskiego na lata 2025 – 2035.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Beata Cugier, Edyta Majsner, Bogumił Rożek, Jarosław Ruta, Joanna Ziętkiewicz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551268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KSWiP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lastRenderedPageBreak/>
        <w:t>kto jest za pozytywną opinią dla projektu uchwały w sprawie przyjęcia i wdrożenia do realizacji Programu Mobilności Miejskiej dla Powiatu Kościańskiego na lata 2025 – 2035.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Beata Cugier, Krzysztof Dziubałka, Agnieszka Łagodzka, Piotr Maćkowiak, Bogumił Rożek</w:t>
      </w:r>
    </w:p>
    <w:p w:rsidR="00C61F32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281C22" w:rsidRPr="00281C22" w:rsidRDefault="00281C22" w:rsidP="00281C2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81C22">
        <w:rPr>
          <w:rFonts w:eastAsia="Times New Roman" w:cstheme="minorHAnsi"/>
        </w:rPr>
        <w:t xml:space="preserve">Radny Marcin Stężycki złożył wniosek o </w:t>
      </w:r>
      <w:r w:rsidR="002C579A">
        <w:rPr>
          <w:rFonts w:eastAsia="Times New Roman" w:cstheme="minorHAnsi"/>
        </w:rPr>
        <w:t>nieopiniowanie</w:t>
      </w:r>
      <w:r w:rsidRPr="00281C22">
        <w:rPr>
          <w:rFonts w:eastAsia="Times New Roman" w:cstheme="minorHAnsi"/>
        </w:rPr>
        <w:t xml:space="preserve"> dwóch projektów uchwał dotyczących:</w:t>
      </w:r>
    </w:p>
    <w:p w:rsidR="00281C22" w:rsidRPr="00281C22" w:rsidRDefault="00281C22" w:rsidP="00281C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81C22">
        <w:rPr>
          <w:rFonts w:eastAsia="Times New Roman" w:cstheme="minorHAnsi"/>
        </w:rPr>
        <w:t>wyrażenia zgody na oddanie w dzierżawę nieruchomości w Bielewie na okres 15 lat oraz wyrażenia zgody na zawarcie umowy dzierżawy w trybie bezprzetargowym,</w:t>
      </w:r>
    </w:p>
    <w:p w:rsidR="00281C22" w:rsidRPr="00281C22" w:rsidRDefault="00281C22" w:rsidP="00281C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81C22">
        <w:rPr>
          <w:rFonts w:eastAsia="Times New Roman" w:cstheme="minorHAnsi"/>
        </w:rPr>
        <w:t>wyrażenia zgody na oddanie w dzierżawę nieruchomości położonej w Cichowie na okres 15 lat w trybie przetargowym.</w:t>
      </w:r>
    </w:p>
    <w:p w:rsidR="00281C22" w:rsidRPr="00281C22" w:rsidRDefault="00281C22" w:rsidP="00281C2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81C22">
        <w:rPr>
          <w:rFonts w:eastAsia="Times New Roman" w:cstheme="minorHAnsi"/>
        </w:rPr>
        <w:t>Wniosek uzasadnił tym, że Komisja Gospodarki i Rolnictwa nie zdążyła zapoznać się z opinią radcy prawnego, która została doręczona pocztą dopiero przedwczoraj. Dodał, że obecność mecenasa na dzisiejszym posiedzeniu umożliwiłaby wyjaśnienie różnic między trybem przetargowym a bezprzetargowym na konkretnych przykładach, takich jak nieruchomości w Bielewie i Cichowie.</w:t>
      </w:r>
    </w:p>
    <w:p w:rsidR="00551268" w:rsidRDefault="00281C22">
      <w:pPr>
        <w:rPr>
          <w:rFonts w:cstheme="minorHAnsi"/>
        </w:rPr>
      </w:pPr>
      <w:r>
        <w:rPr>
          <w:rFonts w:cstheme="minorHAnsi"/>
        </w:rPr>
        <w:t>Radni przychylili się do wniosku Radnego Marcina Stężyckiego.</w:t>
      </w:r>
    </w:p>
    <w:p w:rsidR="002C579A" w:rsidRDefault="002C579A">
      <w:pPr>
        <w:rPr>
          <w:rFonts w:cstheme="minorHAnsi"/>
        </w:rPr>
      </w:pPr>
    </w:p>
    <w:p w:rsidR="002C579A" w:rsidRPr="002C579A" w:rsidRDefault="002C579A" w:rsidP="002C579A">
      <w:pPr>
        <w:pStyle w:val="Akapitzlist"/>
        <w:numPr>
          <w:ilvl w:val="0"/>
          <w:numId w:val="4"/>
        </w:numPr>
        <w:rPr>
          <w:rFonts w:cstheme="minorHAnsi"/>
        </w:rPr>
      </w:pPr>
      <w:r w:rsidRPr="002C579A">
        <w:rPr>
          <w:rFonts w:cstheme="minorHAnsi"/>
          <w:b/>
        </w:rPr>
        <w:t>projekt uchwały w sprawie przyjęcia planu nadzoru nad żłobkami, klubami dziecięcymi oraz dziennymi opiekunami omówił Sekretarz Andrzej Konieczny</w:t>
      </w:r>
      <w:r w:rsidRPr="002C579A">
        <w:rPr>
          <w:rFonts w:cstheme="minorHAnsi"/>
        </w:rPr>
        <w:t>.</w:t>
      </w:r>
    </w:p>
    <w:p w:rsidR="00C61F32" w:rsidRPr="00E162CA" w:rsidRDefault="002C579A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KGiR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pozytywna opinią dla projektu uchwały w sprawie przyjęcia planu nadzoru nad żłobkami, klubami dziecięcymi oraz dziennymi opiekunami.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Patryk Jankowski, Andrzej Kaczmarek, Marcin Stężycki, Robert Zieliński, Zbigniew Zieliński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2C579A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KOKiSS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pozytywna opinią dla projektu uchwały w sprawie przyjęcia planu nadzoru nad żłobkami, klubami dziecięcymi oraz dziennymi opiekunami.pdf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lastRenderedPageBreak/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Krzysztof Dziubałka, Hanna Frankiewicz, Łukasz Hofman, Edyta Majsner, Jarosław Ruta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2C579A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pozytywna opinią dla projektu uchwały w sprawie przyjęcia planu nadzoru nad żłobkami, klubami dziecięcymi oraz dziennymi opiekunami.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Beata Cugier, Edyta Majsner, Bogumił Rożek, Jarosław Ruta, Joanna Ziętkiewicz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2C579A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KSWiP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pozytywna opinią dla projektu uchwały w sprawie przyjęcia planu nadzoru nad żłobkami, klubami dziecięcymi oraz dziennymi opiekunami.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Beata Cugier, Krzysztof Dziubałka, Agnieszka Łagodzka, Piotr Maćkowiak, Bogumił Rożek</w:t>
      </w:r>
    </w:p>
    <w:p w:rsidR="00C61F32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2C579A" w:rsidRDefault="002C579A">
      <w:pPr>
        <w:rPr>
          <w:rFonts w:cstheme="minorHAnsi"/>
        </w:rPr>
      </w:pPr>
    </w:p>
    <w:p w:rsidR="002C579A" w:rsidRPr="002C579A" w:rsidRDefault="002C579A" w:rsidP="002C579A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2C579A">
        <w:rPr>
          <w:rFonts w:cstheme="minorHAnsi"/>
          <w:b/>
        </w:rPr>
        <w:t>projekt uchwały w sprawie zgłoszenia sołectwa Rogaczewo Małe do programu Wielkopolska Odnowa Wsi 2020+ omówił Sekretarz Andrzej Konieczny.</w:t>
      </w:r>
    </w:p>
    <w:p w:rsidR="00C61F32" w:rsidRPr="00E162CA" w:rsidRDefault="002C579A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KGiR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zgłoszenia sołectwa Rogaczewo Małe do programu Wielkopolska Odnowa Wsi 2020+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Patryk Jankowski, Andrzej Kaczmarek, Marcin Stężycki, Robert Zieliński, Zbigniew Zieliński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2C579A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KOKiSS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lastRenderedPageBreak/>
        <w:t>Kto jest za pozytywną opinią dla projektu uchwały w sprawie zgłoszenia sołectwa Rogaczewo Małe do programu Wielkopolska Odnowa Wsi 2020+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Krzysztof Dziubałka, Hanna Frankiewicz, Łukasz Hofman, Edyta Majsner, Jarosław Ruta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2C579A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zgłoszenia sołectwa Rogaczewo Małe do programu Wielkopolska Odnowa Wsi 2020+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Beata Cugier, Edyta Majsner, Bogumił Rożek, Jarosław Ruta, Joanna Ziętkiewicz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2C579A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KSWiP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zgłoszenia sołectwa Rogaczewo Małe do programu Wielkopolska Odnowa Wsi 2020+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C1176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Beata Cugier, Krzysztof Dziubałka, Agnieszka Łagodzka, Piotr Maćkowiak, Bogumił Rożek</w:t>
      </w:r>
    </w:p>
    <w:p w:rsidR="00C61F32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2C579A" w:rsidRDefault="002C579A">
      <w:pPr>
        <w:rPr>
          <w:rFonts w:cstheme="minorHAnsi"/>
        </w:rPr>
      </w:pPr>
    </w:p>
    <w:p w:rsidR="00436DEB" w:rsidRDefault="00436DEB" w:rsidP="00436DEB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436DEB">
        <w:rPr>
          <w:rFonts w:cstheme="minorHAnsi"/>
          <w:b/>
        </w:rPr>
        <w:t>Projekt uchwały w sprawie zmiany uchwały budżetowej gminy Krzywiń na rok 202</w:t>
      </w:r>
      <w:r>
        <w:rPr>
          <w:rFonts w:cstheme="minorHAnsi"/>
          <w:b/>
        </w:rPr>
        <w:t>6</w:t>
      </w:r>
      <w:r w:rsidRPr="00436DEB">
        <w:rPr>
          <w:rFonts w:cstheme="minorHAnsi"/>
          <w:b/>
        </w:rPr>
        <w:t xml:space="preserve"> – omówiła Skarbnik Iwona Kamińska</w:t>
      </w:r>
    </w:p>
    <w:p w:rsidR="00BF419D" w:rsidRPr="00BF419D" w:rsidRDefault="00BF419D" w:rsidP="00BF419D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F419D">
        <w:rPr>
          <w:rFonts w:eastAsia="Times New Roman" w:cstheme="minorHAnsi"/>
        </w:rPr>
        <w:t xml:space="preserve">Radna Joanna Ziętkiewicz zadała pytanie dotyczące wprowadzenia planu dochodów z tytułu dotacji celowej na realizację zadania pn. </w:t>
      </w:r>
      <w:r w:rsidRPr="00BF419D">
        <w:rPr>
          <w:rFonts w:eastAsia="Times New Roman" w:cstheme="minorHAnsi"/>
          <w:bCs/>
        </w:rPr>
        <w:t>„Rozwój mobilności i infrastruktury oraz podniesienie jakości życia mieszkańców Powiatu Kościańskiego poprzez zastosowanie multimodalnych i zeroemisyjnych rozwiązań transportowych”</w:t>
      </w:r>
      <w:r w:rsidRPr="00BF419D">
        <w:rPr>
          <w:rFonts w:eastAsia="Times New Roman" w:cstheme="minorHAnsi"/>
        </w:rPr>
        <w:t xml:space="preserve">. Zauważyła, że w planie na przyszły rok przewidziano kwotę </w:t>
      </w:r>
      <w:r w:rsidRPr="00BF419D">
        <w:rPr>
          <w:rFonts w:eastAsia="Times New Roman" w:cstheme="minorHAnsi"/>
          <w:bCs/>
        </w:rPr>
        <w:t>870 652,00 zł</w:t>
      </w:r>
      <w:r w:rsidRPr="00BF419D">
        <w:rPr>
          <w:rFonts w:eastAsia="Times New Roman" w:cstheme="minorHAnsi"/>
        </w:rPr>
        <w:t xml:space="preserve"> i zapytała, co konkretnie gmina będzie mogła za te środki wykonać.</w:t>
      </w:r>
    </w:p>
    <w:p w:rsidR="00BF419D" w:rsidRPr="00BF419D" w:rsidRDefault="00BF419D" w:rsidP="00BF419D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F419D">
        <w:rPr>
          <w:rFonts w:eastAsia="Times New Roman" w:cstheme="minorHAnsi"/>
        </w:rPr>
        <w:t xml:space="preserve">Skarbnik wyjaśnił, że zadania są szczegółowo wymienione w projekcie. Przykładowo, za około </w:t>
      </w:r>
      <w:r w:rsidRPr="00BF419D">
        <w:rPr>
          <w:rFonts w:eastAsia="Times New Roman" w:cstheme="minorHAnsi"/>
          <w:bCs/>
        </w:rPr>
        <w:t>100 tys. zł</w:t>
      </w:r>
      <w:r w:rsidRPr="00BF419D">
        <w:rPr>
          <w:rFonts w:eastAsia="Times New Roman" w:cstheme="minorHAnsi"/>
        </w:rPr>
        <w:t xml:space="preserve"> ma zostać zrealizowany </w:t>
      </w:r>
      <w:r w:rsidRPr="00BF419D">
        <w:rPr>
          <w:rFonts w:eastAsia="Times New Roman" w:cstheme="minorHAnsi"/>
          <w:bCs/>
        </w:rPr>
        <w:t>punkt przesiadkowy w Jerce</w:t>
      </w:r>
      <w:r w:rsidRPr="00BF419D">
        <w:rPr>
          <w:rFonts w:eastAsia="Times New Roman" w:cstheme="minorHAnsi"/>
        </w:rPr>
        <w:t>.</w:t>
      </w:r>
    </w:p>
    <w:p w:rsidR="00BF419D" w:rsidRPr="00BF419D" w:rsidRDefault="00BF419D" w:rsidP="00BF419D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F419D">
        <w:rPr>
          <w:rFonts w:eastAsia="Times New Roman" w:cstheme="minorHAnsi"/>
        </w:rPr>
        <w:lastRenderedPageBreak/>
        <w:t xml:space="preserve">Radny Jarosław Ruta zapytał, w jaki sposób powiat przydzielał dofinansowania poszczególnym gminom. Maciej odpowiedział, że podział odbywał się w oparciu o </w:t>
      </w:r>
      <w:r w:rsidRPr="00BF419D">
        <w:rPr>
          <w:rFonts w:eastAsia="Times New Roman" w:cstheme="minorHAnsi"/>
          <w:bCs/>
        </w:rPr>
        <w:t xml:space="preserve">sieć </w:t>
      </w:r>
      <w:r>
        <w:rPr>
          <w:rFonts w:eastAsia="Times New Roman" w:cstheme="minorHAnsi"/>
          <w:bCs/>
        </w:rPr>
        <w:t xml:space="preserve">tras i </w:t>
      </w:r>
      <w:r w:rsidRPr="00BF419D">
        <w:rPr>
          <w:rFonts w:eastAsia="Times New Roman" w:cstheme="minorHAnsi"/>
          <w:bCs/>
        </w:rPr>
        <w:t>dróg uwzględnioną w projekcie</w:t>
      </w:r>
      <w:r w:rsidRPr="00BF419D">
        <w:rPr>
          <w:rFonts w:eastAsia="Times New Roman" w:cstheme="minorHAnsi"/>
        </w:rPr>
        <w:t>.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KGIR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zmiany uchwały budżetowej Miasta i Gminy Krzywiń na rok 2026.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C1176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Patryk Jankowski, Andrzej Kaczmarek, Marcin Stężycki, Robert Zieliński, Zbigniew Zieliński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KOKiSS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zmiany uchwały budżetowej Miasta i Gminy Krzywiń na rok 2026.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C1176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Krzysztof Dziubałka, Hanna Frankiewicz, Łukasz Hofman, Edyta Majsner, Jarosław Ruta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zmiany uchwały budżetowej Miasta i Gminy Krzywiń na rok 2026.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C1176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Beata Cugier, Edyta Majsner, Bogumił Rożek, Jarosław Ruta, Joanna Ziętkiewicz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KSWiP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zmiany uchwały budżetowej Miasta i Gminy Krzywiń na rok 2026.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lastRenderedPageBreak/>
        <w:t>Wyniki imienne:</w:t>
      </w:r>
    </w:p>
    <w:p w:rsidR="00C61F32" w:rsidRPr="00E162CA" w:rsidRDefault="008A559A" w:rsidP="00C1176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Beata Cugier, Krzysztof Dziubałka, Agnieszka Łagodzka, Piotr Maćkowiak, Bogumił Rożek</w:t>
      </w:r>
    </w:p>
    <w:p w:rsidR="00C61F32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436DEB" w:rsidRDefault="00436DEB">
      <w:pPr>
        <w:rPr>
          <w:rFonts w:cstheme="minorHAnsi"/>
        </w:rPr>
      </w:pPr>
    </w:p>
    <w:p w:rsidR="00436DEB" w:rsidRPr="003D2939" w:rsidRDefault="00436DEB" w:rsidP="003D293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3D2939">
        <w:rPr>
          <w:rFonts w:cstheme="minorHAnsi"/>
          <w:b/>
        </w:rPr>
        <w:t>Projekt uchwały w sprawie zmian WPF Gminy Krzywiń na lata 2026-2043– omówiła Skarbnik Iwona Kamińska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KGiR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opinia dla projektu uchwały w sprawie zmian Wieloletniej Prognozy Finansowej Miasta i Gminy Krzywiń na lata 2026-2043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C1176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Patryk Jankowski, Andrzej Kaczmarek, Marcin Stężycki, Robert Zieliński, Zbigniew Zieliński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KOKiSS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opinia dla projektu uchwały w sprawie zmian Wieloletniej Prognozy Finansowej Miasta i Gminy Krzywiń na lata 2026-2043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Krzysztof Dziubałka, Hanna Frankiewicz, Łukasz Hofman, Edyta Majsner, Jarosław Ruta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C1176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opinia dla projektu uchwały w sprawie zmian Wieloletniej Prognozy Finansowej Miasta i Gminy Krzywiń na lata 2026-2043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Beata Cugier, Edyta Majsner, Bogumił Rożek, Jarosław Ruta, Joanna Ziętkiewicz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KSWiP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lastRenderedPageBreak/>
        <w:t>Kto jest za pozytywną opinia dla projektu uchwały w sprawie zmian Wieloletniej Prognozy Finansowej Miasta i Gminy Krzywiń na lata 2026-2043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Beata Cugier, Krzysztof Dziubałka, Agnieszka Łagodzka, Piotr Maćkowiak, Bogumił Rożek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436DEB" w:rsidRDefault="00436DEB">
      <w:pPr>
        <w:rPr>
          <w:rFonts w:cstheme="minorHAnsi"/>
          <w:b/>
          <w:u w:val="single"/>
        </w:rPr>
      </w:pPr>
    </w:p>
    <w:p w:rsidR="00436DEB" w:rsidRPr="00436DEB" w:rsidRDefault="00436DEB" w:rsidP="00436DEB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436DEB">
        <w:rPr>
          <w:rFonts w:cstheme="minorHAnsi"/>
          <w:b/>
        </w:rPr>
        <w:t>Projekt uchwały w sprawie udzielenia pomocy finansowej dla Powiatu Kościańskiego – omówiła Skarbnik Iwona Kamińska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KGiR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udzielenia pomocy finansowej dla Powiatu Kościańskiego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Patryk Jankowski, Andrzej Kaczmarek, Marcin Stężycki, Robert Zieliński, Zbigniew Zieliński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 KOKiSS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udzielenia pomocy finansowej dla Powiatu Kościańskiego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Krzysztof Dziubałka, Hanna Frankiewicz, Łukasz Hofman, Edyta Majsner, Jarosław Ruta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KR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udzielenia pomocy finansowej dla Powiatu Kościańskiego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lastRenderedPageBreak/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Beata Cugier, Edyta Majsner, Bogumił Rożek, Jarosław Ruta, Joanna Ziętkiewicz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C61F32" w:rsidRPr="00E162CA" w:rsidRDefault="00436DEB"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KSWiP </w:t>
      </w:r>
      <w:r w:rsidR="008A559A" w:rsidRPr="00E162CA">
        <w:rPr>
          <w:rFonts w:cstheme="minorHAnsi"/>
          <w:b/>
          <w:u w:val="single"/>
        </w:rPr>
        <w:t>Głosowano w sprawie: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Kto jest za pozytywną opinią dla projektu uchwały w sprawie udzielenia pomocy finansowej dla Powiatu Kościańskiego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głosowania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</w:rPr>
        <w:t>ZA: 5, PRZECIW: 0, WSTRZYMUJĘ SIĘ: 0, BRAK GŁOSU: 0, NIEOBECNI: 0</w:t>
      </w:r>
    </w:p>
    <w:p w:rsidR="00C61F32" w:rsidRPr="00E162CA" w:rsidRDefault="008A559A">
      <w:pPr>
        <w:rPr>
          <w:rFonts w:cstheme="minorHAnsi"/>
        </w:rPr>
      </w:pPr>
      <w:r w:rsidRPr="00E162CA">
        <w:rPr>
          <w:rFonts w:cstheme="minorHAnsi"/>
          <w:b/>
          <w:u w:val="single"/>
        </w:rPr>
        <w:t>Wyniki imienne:</w:t>
      </w:r>
    </w:p>
    <w:p w:rsidR="00C61F32" w:rsidRPr="00E162CA" w:rsidRDefault="008A559A" w:rsidP="00E162CA">
      <w:pPr>
        <w:spacing w:after="0"/>
        <w:rPr>
          <w:rFonts w:cstheme="minorHAnsi"/>
        </w:rPr>
      </w:pPr>
      <w:r w:rsidRPr="00E162CA">
        <w:rPr>
          <w:rFonts w:cstheme="minorHAnsi"/>
        </w:rPr>
        <w:t>ZA (5)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Beata Cugier, Krzysztof Dziubałka, Agnieszka Łagodzka, Piotr Maćkowiak, Bogumił Rożek</w:t>
      </w:r>
    </w:p>
    <w:p w:rsidR="00C61F32" w:rsidRDefault="008A559A">
      <w:pPr>
        <w:rPr>
          <w:rFonts w:cstheme="minorHAnsi"/>
        </w:rPr>
      </w:pPr>
      <w:r w:rsidRPr="00E162CA">
        <w:rPr>
          <w:rFonts w:cstheme="minorHAnsi"/>
        </w:rPr>
        <w:t>PRZECIW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WSTRZYMUJĘ SIĘ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BRAK GŁOSU (0)</w:t>
      </w:r>
      <w:r w:rsidR="00E162CA">
        <w:rPr>
          <w:rFonts w:cstheme="minorHAnsi"/>
        </w:rPr>
        <w:t xml:space="preserve"> </w:t>
      </w:r>
      <w:r w:rsidRPr="00E162CA">
        <w:rPr>
          <w:rFonts w:cstheme="minorHAnsi"/>
        </w:rPr>
        <w:t>NIEOBECNI (0)</w:t>
      </w:r>
    </w:p>
    <w:p w:rsidR="00436DEB" w:rsidRPr="00E162CA" w:rsidRDefault="00436DEB">
      <w:pPr>
        <w:rPr>
          <w:rFonts w:cstheme="minorHAnsi"/>
        </w:rPr>
      </w:pPr>
    </w:p>
    <w:p w:rsidR="00C61F32" w:rsidRPr="003D2939" w:rsidRDefault="008A559A" w:rsidP="003D2939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3D2939">
        <w:rPr>
          <w:rFonts w:cstheme="minorHAnsi"/>
          <w:b/>
        </w:rPr>
        <w:t>Sprawy bieżące Rady Miejskiej Krzywinia.</w:t>
      </w:r>
    </w:p>
    <w:p w:rsidR="003D2939" w:rsidRDefault="003D2939" w:rsidP="003D2939">
      <w:pPr>
        <w:rPr>
          <w:rFonts w:cstheme="minorHAnsi"/>
        </w:rPr>
      </w:pPr>
      <w:r w:rsidRPr="003D2939">
        <w:rPr>
          <w:rFonts w:cstheme="minorHAnsi"/>
        </w:rPr>
        <w:t xml:space="preserve">Przewodnicząca poinformowała, że od ostatniego spotkania do biura rady nie wpłynęła żadna korespondencja. Jedynie pisma przekazywane za pośrednictwem biura rady. </w:t>
      </w:r>
    </w:p>
    <w:p w:rsidR="003D2939" w:rsidRDefault="003D2939" w:rsidP="003D2939">
      <w:pPr>
        <w:rPr>
          <w:rFonts w:cstheme="minorHAnsi"/>
          <w:sz w:val="21"/>
          <w:szCs w:val="21"/>
          <w:shd w:val="clear" w:color="auto" w:fill="FFFFFF"/>
        </w:rPr>
      </w:pPr>
      <w:r w:rsidRPr="003D2939">
        <w:rPr>
          <w:rFonts w:cstheme="minorHAnsi"/>
        </w:rPr>
        <w:t>Poinformowała</w:t>
      </w:r>
      <w:r>
        <w:rPr>
          <w:rFonts w:cstheme="minorHAnsi"/>
        </w:rPr>
        <w:t xml:space="preserve"> o wzroście </w:t>
      </w:r>
      <w:r w:rsidRPr="003D2939">
        <w:rPr>
          <w:rFonts w:cstheme="minorHAnsi"/>
        </w:rPr>
        <w:t>składk</w:t>
      </w:r>
      <w:r>
        <w:rPr>
          <w:rFonts w:cstheme="minorHAnsi"/>
        </w:rPr>
        <w:t>i</w:t>
      </w:r>
      <w:r w:rsidRPr="003D2939">
        <w:rPr>
          <w:rFonts w:cstheme="minorHAnsi"/>
        </w:rPr>
        <w:t xml:space="preserve"> członkowsk</w:t>
      </w:r>
      <w:r>
        <w:rPr>
          <w:rFonts w:cstheme="minorHAnsi"/>
        </w:rPr>
        <w:t>iej</w:t>
      </w:r>
      <w:r w:rsidRPr="003D2939">
        <w:rPr>
          <w:rFonts w:cstheme="minorHAnsi"/>
        </w:rPr>
        <w:t xml:space="preserve"> o 3% w </w:t>
      </w:r>
      <w:r w:rsidRPr="003D2939">
        <w:rPr>
          <w:rFonts w:cstheme="minorHAnsi"/>
          <w:shd w:val="clear" w:color="auto" w:fill="FFFFFF"/>
        </w:rPr>
        <w:t>Unii Gospodarczej Regionu Śremskiego</w:t>
      </w:r>
      <w:r>
        <w:rPr>
          <w:rFonts w:cstheme="minorHAnsi"/>
          <w:shd w:val="clear" w:color="auto" w:fill="FFFFFF"/>
        </w:rPr>
        <w:t xml:space="preserve"> do której również należy Gmina Krzywiń oraz dodała, że w korespondencji dla radnych na esesji zamieszczono wzór oświadczeń majątkowych radnych.</w:t>
      </w:r>
    </w:p>
    <w:p w:rsidR="003D2939" w:rsidRPr="003D2939" w:rsidRDefault="003D2939" w:rsidP="003D2939">
      <w:pPr>
        <w:rPr>
          <w:rFonts w:cstheme="minorHAnsi"/>
        </w:rPr>
      </w:pPr>
    </w:p>
    <w:p w:rsidR="00C61F32" w:rsidRPr="003D2939" w:rsidRDefault="008A559A" w:rsidP="003D2939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3D2939">
        <w:rPr>
          <w:rFonts w:cstheme="minorHAnsi"/>
          <w:b/>
        </w:rPr>
        <w:t>Wolne wnioski i informacje.</w:t>
      </w:r>
    </w:p>
    <w:p w:rsidR="003D2939" w:rsidRDefault="003D2939">
      <w:r w:rsidRPr="003D2939">
        <w:t xml:space="preserve">Skarbnik poinformowała radnych, że do budżetu może zostać zgłoszona </w:t>
      </w:r>
      <w:r w:rsidRPr="003D2939">
        <w:rPr>
          <w:rStyle w:val="Pogrubienie"/>
          <w:b w:val="0"/>
        </w:rPr>
        <w:t>autopoprawka</w:t>
      </w:r>
      <w:r w:rsidRPr="003D2939">
        <w:t xml:space="preserve">. Wynika to z planowanego na jutro zebrania w Łagowie, podczas którego mają zostać dokonane </w:t>
      </w:r>
      <w:r w:rsidRPr="003D2939">
        <w:rPr>
          <w:rStyle w:val="Pogrubienie"/>
          <w:b w:val="0"/>
        </w:rPr>
        <w:t>zmiany w funduszu sołeckim</w:t>
      </w:r>
      <w:r w:rsidRPr="003D2939">
        <w:t xml:space="preserve">, ponieważ mieszkańcy chcą </w:t>
      </w:r>
      <w:r w:rsidRPr="003D2939">
        <w:rPr>
          <w:rStyle w:val="Pogrubienie"/>
          <w:b w:val="0"/>
        </w:rPr>
        <w:t>przystąpić do Wielkopolskiej Odnowy Wsi i złożyć wniosek</w:t>
      </w:r>
      <w:r w:rsidRPr="003D2939">
        <w:t xml:space="preserve"> w tym programie.</w:t>
      </w:r>
    </w:p>
    <w:p w:rsidR="00FF7E97" w:rsidRPr="00FF7E97" w:rsidRDefault="00401211" w:rsidP="0040121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401211">
        <w:rPr>
          <w:rFonts w:eastAsia="Times New Roman" w:cstheme="minorHAnsi"/>
        </w:rPr>
        <w:t>Zastępca Burmistrza poinformował radnych o dalszych działaniach podejmowanych w sprawie rejestracji spółdzielni energetycznej, w tym o procedurze rejestracji w KRS. Obecnie trwają przygotowania dokumentacji technicznej dotyczącej kontynuacji inwestycji związanej z budową ścieżki rowerowej przy ul. Kościańskiej w Krzywiniu. Zakłada się, że będzie to kolejny etap realizacji tego zadania.</w:t>
      </w:r>
      <w:r w:rsidR="00FF7E97" w:rsidRPr="00FF7E97">
        <w:rPr>
          <w:rFonts w:eastAsia="Times New Roman" w:cstheme="minorHAnsi"/>
        </w:rPr>
        <w:t xml:space="preserve"> </w:t>
      </w:r>
      <w:r w:rsidRPr="00401211">
        <w:rPr>
          <w:rFonts w:eastAsia="Times New Roman" w:cstheme="minorHAnsi"/>
        </w:rPr>
        <w:t xml:space="preserve">Ponadto trwają prace nad przygotowaniem dokumentacji technicznej do przetargu dotyczącego rewitalizacji. </w:t>
      </w:r>
    </w:p>
    <w:p w:rsidR="00401211" w:rsidRPr="00FF7E97" w:rsidRDefault="00401211" w:rsidP="0040121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401211">
        <w:rPr>
          <w:rFonts w:eastAsia="Times New Roman" w:cstheme="minorHAnsi"/>
        </w:rPr>
        <w:t>Zastępca Burmistrza poinformował również o przygotowaniach do finału WOŚP w Krzywiniu, który odbędzie się w najbliższy weekend, wraz z to</w:t>
      </w:r>
      <w:r w:rsidR="00FF7E97" w:rsidRPr="00FF7E97">
        <w:rPr>
          <w:rFonts w:eastAsia="Times New Roman" w:cstheme="minorHAnsi"/>
        </w:rPr>
        <w:t>warzyszącym mu programem imprez, dodał też, że jest już wstępna lista terminów zebrań sołeckich, następnie zaprosił na s</w:t>
      </w:r>
      <w:r w:rsidRPr="00401211">
        <w:rPr>
          <w:rFonts w:eastAsia="Times New Roman" w:cstheme="minorHAnsi"/>
        </w:rPr>
        <w:t>potkani</w:t>
      </w:r>
      <w:r w:rsidR="00FF7E97" w:rsidRPr="00FF7E97">
        <w:rPr>
          <w:rFonts w:eastAsia="Times New Roman" w:cstheme="minorHAnsi"/>
        </w:rPr>
        <w:t>e</w:t>
      </w:r>
      <w:r w:rsidRPr="00401211">
        <w:rPr>
          <w:rFonts w:eastAsia="Times New Roman" w:cstheme="minorHAnsi"/>
        </w:rPr>
        <w:t xml:space="preserve"> dotyczącym tematyki KSeF, które odbędzie się w sali kinowej Biblioteki Miejskiej</w:t>
      </w:r>
      <w:r w:rsidR="00FF7E97" w:rsidRPr="00FF7E97">
        <w:rPr>
          <w:rFonts w:eastAsia="Times New Roman" w:cstheme="minorHAnsi"/>
        </w:rPr>
        <w:t>.</w:t>
      </w:r>
    </w:p>
    <w:p w:rsidR="00FF7E97" w:rsidRDefault="00FF7E97">
      <w:r>
        <w:t xml:space="preserve">Sekretarz Andrzej Konieczny poinformował radnych o przebiegu spotkania z rodzicami dzieci z niepełnosprawnościami, które od stycznia dojeżdżają do szkół według nowego rozkładu jazdy. Dodał, że organizacja dowozów wymaga bieżącego dostosowywania, ponieważ nie wszystkie sytuacje da się </w:t>
      </w:r>
      <w:r>
        <w:lastRenderedPageBreak/>
        <w:t>wcześniej zaplanować. Podkreślił, że nawet zmiana godzin zajęć w jednej szkole powoduje konieczność wprowadzenia zmian w całym rozkładzie jazdy.</w:t>
      </w:r>
    </w:p>
    <w:p w:rsidR="00262B1A" w:rsidRDefault="00262B1A">
      <w:r>
        <w:t>Dyskusja radnych w temacie przewozów, przewoźników i kultury świadczonych usług.</w:t>
      </w:r>
    </w:p>
    <w:p w:rsidR="0060091D" w:rsidRDefault="0060091D" w:rsidP="0060091D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0091D">
        <w:rPr>
          <w:rFonts w:eastAsia="Times New Roman" w:cstheme="minorHAnsi"/>
        </w:rPr>
        <w:t>Radny Krzysztof Dziubałka, w imieniu mieszkańców, zapytał, czy gmina posiada informacje dotyczące wykonania cokołu pod figurę odnowioną przez mieszkańców przy rondzie w Krzywiniu. Skarbnik odpowiedziała, że nie otrzymała żadnej faktury w tej sprawie oraz nie posiada informacji na ten temat.</w:t>
      </w:r>
    </w:p>
    <w:p w:rsidR="00B9760E" w:rsidRPr="00B9760E" w:rsidRDefault="00B9760E" w:rsidP="00B9760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9760E">
        <w:rPr>
          <w:rFonts w:eastAsia="Times New Roman" w:cstheme="minorHAnsi"/>
        </w:rPr>
        <w:t>Radny Jarosław Ruta zapytał o dokumentację dotyczącą spółdzielni oraz o powody jej zwrotów do uzupełnienia, dopytując, czy miało to związek ze zmianą partnera.</w:t>
      </w:r>
    </w:p>
    <w:p w:rsidR="00B9760E" w:rsidRDefault="00B9760E" w:rsidP="00B9760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9760E">
        <w:rPr>
          <w:rFonts w:eastAsia="Times New Roman" w:cstheme="minorHAnsi"/>
        </w:rPr>
        <w:t>Zastępca Burmistrza wyjaśnił, że zmiana partnera była konsekwencją braku możliwości dokonania wymaganych uzupełnień dokumentacji. Na dzień dzisiejszy OSP Krzywiń nie posiada prezesa – funkcję pełni jedynie wiceprezes, co jest wystarczające do bieżącego funkcjonowania jednostki, jednak nie jest on w pełni upoważniony do zaciągania tak daleko idących zobowiązań. Natomiast prezes OSP Łuszkowo, zgodnie z zapisami w KRS, ma możliwość podejmowania takich zobowiązań.</w:t>
      </w:r>
      <w:r w:rsidR="002E6B34">
        <w:rPr>
          <w:rFonts w:eastAsia="Times New Roman" w:cstheme="minorHAnsi"/>
        </w:rPr>
        <w:br/>
      </w:r>
      <w:r w:rsidRPr="00B9760E">
        <w:rPr>
          <w:rFonts w:eastAsia="Times New Roman" w:cstheme="minorHAnsi"/>
        </w:rPr>
        <w:t>Radny Ruta dopytał, dlaczego dokumentacja była tak długo uzupełniana. Zastępca Burmistrza odpowiedział, że po zarejestrowaniu sprawy w KRS wyznaczany jest termin na dokonanie uzupełnień dokumentacji.</w:t>
      </w:r>
      <w:r w:rsidR="002E6B34">
        <w:rPr>
          <w:rFonts w:eastAsia="Times New Roman" w:cstheme="minorHAnsi"/>
        </w:rPr>
        <w:t xml:space="preserve"> </w:t>
      </w:r>
      <w:r w:rsidR="002E6B34">
        <w:rPr>
          <w:rFonts w:eastAsia="Times New Roman" w:cstheme="minorHAnsi"/>
        </w:rPr>
        <w:br/>
      </w:r>
      <w:r w:rsidRPr="00B9760E">
        <w:rPr>
          <w:rFonts w:eastAsia="Times New Roman" w:cstheme="minorHAnsi"/>
        </w:rPr>
        <w:t>Radny ponownie zapytał, czy zmiana OSP miała na to wpływ. Zastępca Burmistrza wyjaśnił, że sprawa została zarejestrowana od nowa.</w:t>
      </w:r>
      <w:r w:rsidR="002E6B34">
        <w:rPr>
          <w:rFonts w:eastAsia="Times New Roman" w:cstheme="minorHAnsi"/>
        </w:rPr>
        <w:br/>
        <w:t xml:space="preserve">Przewodnicząca </w:t>
      </w:r>
      <w:r w:rsidRPr="00B9760E">
        <w:rPr>
          <w:rFonts w:eastAsia="Times New Roman" w:cstheme="minorHAnsi"/>
        </w:rPr>
        <w:t>Rad</w:t>
      </w:r>
      <w:r w:rsidR="002E6B34">
        <w:rPr>
          <w:rFonts w:eastAsia="Times New Roman" w:cstheme="minorHAnsi"/>
        </w:rPr>
        <w:t>y</w:t>
      </w:r>
      <w:r w:rsidRPr="00B9760E">
        <w:rPr>
          <w:rFonts w:eastAsia="Times New Roman" w:cstheme="minorHAnsi"/>
        </w:rPr>
        <w:t xml:space="preserve"> Hanna </w:t>
      </w:r>
      <w:r w:rsidR="002E6B34">
        <w:rPr>
          <w:rFonts w:eastAsia="Times New Roman" w:cstheme="minorHAnsi"/>
        </w:rPr>
        <w:t xml:space="preserve">Frankiewicz </w:t>
      </w:r>
      <w:r w:rsidRPr="00B9760E">
        <w:rPr>
          <w:rFonts w:eastAsia="Times New Roman" w:cstheme="minorHAnsi"/>
        </w:rPr>
        <w:t>zapytała, czy w imieniu OSP Krzywiń dokumentów nie mogli podpisać zastępca prezesa i skarbnik. Zastępca Burmistrza wyjaśnił, że było to możliwe, jednak wymagało porozumienia z zarządem, co potwierdził również były prezes OSP w Krzywin</w:t>
      </w:r>
      <w:r w:rsidR="002E6B34">
        <w:rPr>
          <w:rFonts w:eastAsia="Times New Roman" w:cstheme="minorHAnsi"/>
        </w:rPr>
        <w:t>iu</w:t>
      </w:r>
      <w:r w:rsidRPr="00B9760E">
        <w:rPr>
          <w:rFonts w:eastAsia="Times New Roman" w:cstheme="minorHAnsi"/>
        </w:rPr>
        <w:t>, radny Piotr Maćkowiak.</w:t>
      </w:r>
    </w:p>
    <w:p w:rsidR="00E903BD" w:rsidRPr="00E903BD" w:rsidRDefault="00E903BD" w:rsidP="00E903BD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03BD">
        <w:rPr>
          <w:rFonts w:eastAsia="Times New Roman" w:cstheme="minorHAnsi"/>
        </w:rPr>
        <w:t>Radny Robert Zieliński, w imieniu Rady Rodziców, zapytał, komu i gdzie należy uiszczać opłatę za ustawienie automatu z napojami i słodyczami w szkole.</w:t>
      </w:r>
    </w:p>
    <w:p w:rsidR="00E903BD" w:rsidRDefault="00E903BD" w:rsidP="00E903BD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03BD">
        <w:rPr>
          <w:rFonts w:eastAsia="Times New Roman" w:cstheme="minorHAnsi"/>
        </w:rPr>
        <w:t>Skarbnik odpowiedziała, że środki powinny wpływać na rachunek szkoły jako jednostki budżetowej, a następnie zostać odprowadzone do budżetu gminy. Podkreśliła, że inny sposób postępowania mógłby stanowić naruszenie dyscypliny finansów publicznych.</w:t>
      </w:r>
    </w:p>
    <w:p w:rsidR="00262B1A" w:rsidRPr="00262B1A" w:rsidRDefault="008A559A" w:rsidP="00262B1A">
      <w:pPr>
        <w:pStyle w:val="Akapitzlist"/>
        <w:numPr>
          <w:ilvl w:val="0"/>
          <w:numId w:val="1"/>
        </w:numPr>
        <w:rPr>
          <w:rFonts w:cstheme="minorHAnsi"/>
          <w:b/>
        </w:rPr>
      </w:pPr>
      <w:bookmarkStart w:id="0" w:name="_GoBack"/>
      <w:bookmarkEnd w:id="0"/>
      <w:r w:rsidRPr="00262B1A">
        <w:rPr>
          <w:rFonts w:cstheme="minorHAnsi"/>
          <w:b/>
        </w:rPr>
        <w:t>Zamknięcie posiedzenia.</w:t>
      </w:r>
    </w:p>
    <w:p w:rsidR="00E162CA" w:rsidRDefault="00E162CA" w:rsidP="00E162CA">
      <w:pPr>
        <w:pStyle w:val="NormalnyWeb"/>
        <w:spacing w:before="0" w:beforeAutospacing="0" w:after="0" w:afterAutospacing="0" w:line="312" w:lineRule="auto"/>
        <w:rPr>
          <w:rFonts w:asciiTheme="minorHAnsi" w:hAnsiTheme="minorHAnsi" w:cstheme="minorHAnsi"/>
          <w:sz w:val="22"/>
          <w:szCs w:val="22"/>
        </w:rPr>
      </w:pPr>
      <w:r w:rsidRPr="00872C8C">
        <w:rPr>
          <w:rFonts w:asciiTheme="minorHAnsi" w:hAnsiTheme="minorHAnsi" w:cstheme="minorHAnsi"/>
          <w:sz w:val="22"/>
          <w:szCs w:val="22"/>
        </w:rPr>
        <w:t>Wspólne Posiedzenie Kom</w:t>
      </w:r>
      <w:r>
        <w:rPr>
          <w:rFonts w:asciiTheme="minorHAnsi" w:hAnsiTheme="minorHAnsi" w:cstheme="minorHAnsi"/>
          <w:sz w:val="22"/>
          <w:szCs w:val="22"/>
        </w:rPr>
        <w:t>isji zostało zamknięte o godz. 19:23</w:t>
      </w:r>
    </w:p>
    <w:p w:rsidR="00E162CA" w:rsidRPr="00872C8C" w:rsidRDefault="00E162CA" w:rsidP="00E162CA">
      <w:pPr>
        <w:pStyle w:val="NormalnyWeb"/>
        <w:spacing w:before="0" w:beforeAutospacing="0" w:after="0" w:afterAutospacing="0" w:line="312" w:lineRule="auto"/>
        <w:rPr>
          <w:rFonts w:asciiTheme="minorHAnsi" w:hAnsiTheme="minorHAnsi" w:cstheme="minorHAnsi"/>
          <w:sz w:val="22"/>
          <w:szCs w:val="22"/>
        </w:rPr>
      </w:pPr>
    </w:p>
    <w:p w:rsidR="00E162CA" w:rsidRDefault="00E162CA" w:rsidP="00E162CA">
      <w:pPr>
        <w:pStyle w:val="NormalnyWeb"/>
        <w:spacing w:before="0" w:beforeAutospacing="0" w:after="0" w:afterAutospacing="0" w:line="312" w:lineRule="auto"/>
        <w:rPr>
          <w:rFonts w:asciiTheme="minorHAnsi" w:hAnsiTheme="minorHAnsi" w:cstheme="minorHAnsi"/>
        </w:rPr>
      </w:pPr>
    </w:p>
    <w:tbl>
      <w:tblPr>
        <w:tblStyle w:val="Tabela-Siatk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2650"/>
        <w:gridCol w:w="2325"/>
        <w:gridCol w:w="2631"/>
      </w:tblGrid>
      <w:tr w:rsidR="00E162CA" w:rsidRPr="005B501D" w:rsidTr="002C579A">
        <w:trPr>
          <w:jc w:val="center"/>
        </w:trPr>
        <w:tc>
          <w:tcPr>
            <w:tcW w:w="2170" w:type="dxa"/>
          </w:tcPr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</w:p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Komisji Rewizyjnej</w:t>
            </w:r>
          </w:p>
          <w:p w:rsidR="00E162CA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E162CA" w:rsidRPr="005B501D" w:rsidRDefault="00E162CA" w:rsidP="00E162C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/-/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Joanna Ziętkiewicz</w:t>
            </w:r>
          </w:p>
        </w:tc>
        <w:tc>
          <w:tcPr>
            <w:tcW w:w="2650" w:type="dxa"/>
          </w:tcPr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Przewodnicząca</w:t>
            </w:r>
          </w:p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Komisji Oświaty, Kultury i Spraw Socjalnych</w:t>
            </w:r>
          </w:p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/-/ Edyta Majsner</w:t>
            </w:r>
          </w:p>
        </w:tc>
        <w:tc>
          <w:tcPr>
            <w:tcW w:w="2325" w:type="dxa"/>
          </w:tcPr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</w:p>
          <w:p w:rsidR="00E162CA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Komisji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Gospodarki i Rolnictwa</w:t>
            </w:r>
          </w:p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/-/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Marcin Stężycki</w:t>
            </w:r>
          </w:p>
        </w:tc>
        <w:tc>
          <w:tcPr>
            <w:tcW w:w="2631" w:type="dxa"/>
          </w:tcPr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</w:p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Komisji Skarg, Wniosków  i Petycji</w:t>
            </w:r>
          </w:p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E162CA" w:rsidRPr="005B501D" w:rsidRDefault="00E162CA" w:rsidP="002C579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/-/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Piotr Maćkowiak</w:t>
            </w:r>
          </w:p>
        </w:tc>
      </w:tr>
    </w:tbl>
    <w:p w:rsidR="00E162CA" w:rsidRPr="00E162CA" w:rsidRDefault="00E162CA">
      <w:pPr>
        <w:rPr>
          <w:rFonts w:cstheme="minorHAnsi"/>
          <w:b/>
        </w:rPr>
      </w:pPr>
    </w:p>
    <w:sectPr w:rsidR="00E162CA" w:rsidRPr="00E162CA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CD" w:rsidRDefault="003507CD">
      <w:pPr>
        <w:spacing w:after="0" w:line="240" w:lineRule="auto"/>
      </w:pPr>
      <w:r>
        <w:separator/>
      </w:r>
    </w:p>
  </w:endnote>
  <w:endnote w:type="continuationSeparator" w:id="0">
    <w:p w:rsidR="003507CD" w:rsidRDefault="0035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CD" w:rsidRDefault="003507CD">
      <w:pPr>
        <w:spacing w:after="0" w:line="240" w:lineRule="auto"/>
      </w:pPr>
      <w:r>
        <w:separator/>
      </w:r>
    </w:p>
  </w:footnote>
  <w:footnote w:type="continuationSeparator" w:id="0">
    <w:p w:rsidR="003507CD" w:rsidRDefault="0035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E19"/>
    <w:multiLevelType w:val="hybridMultilevel"/>
    <w:tmpl w:val="EAD0B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52D10"/>
    <w:multiLevelType w:val="hybridMultilevel"/>
    <w:tmpl w:val="5B32EB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B348A"/>
    <w:multiLevelType w:val="hybridMultilevel"/>
    <w:tmpl w:val="2770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37D81"/>
    <w:multiLevelType w:val="hybridMultilevel"/>
    <w:tmpl w:val="A82ABC80"/>
    <w:lvl w:ilvl="0" w:tplc="0B644D8E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39843AB2"/>
    <w:multiLevelType w:val="multilevel"/>
    <w:tmpl w:val="FBB4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52A55"/>
    <w:multiLevelType w:val="hybridMultilevel"/>
    <w:tmpl w:val="2770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4639D"/>
    <w:multiLevelType w:val="hybridMultilevel"/>
    <w:tmpl w:val="7FC4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32"/>
    <w:rsid w:val="00121C62"/>
    <w:rsid w:val="00172D80"/>
    <w:rsid w:val="001825AA"/>
    <w:rsid w:val="00262B1A"/>
    <w:rsid w:val="00281C22"/>
    <w:rsid w:val="002C579A"/>
    <w:rsid w:val="002E6B34"/>
    <w:rsid w:val="003268DB"/>
    <w:rsid w:val="003507CD"/>
    <w:rsid w:val="003860BB"/>
    <w:rsid w:val="003D2939"/>
    <w:rsid w:val="00401211"/>
    <w:rsid w:val="00436DEB"/>
    <w:rsid w:val="005045BE"/>
    <w:rsid w:val="00551268"/>
    <w:rsid w:val="005A63F1"/>
    <w:rsid w:val="0060091D"/>
    <w:rsid w:val="006938B5"/>
    <w:rsid w:val="00703AF3"/>
    <w:rsid w:val="008509B6"/>
    <w:rsid w:val="008A559A"/>
    <w:rsid w:val="00930CD2"/>
    <w:rsid w:val="00B87B30"/>
    <w:rsid w:val="00B9760E"/>
    <w:rsid w:val="00BA252D"/>
    <w:rsid w:val="00BF419D"/>
    <w:rsid w:val="00C1176A"/>
    <w:rsid w:val="00C61F32"/>
    <w:rsid w:val="00D40B99"/>
    <w:rsid w:val="00E162CA"/>
    <w:rsid w:val="00E309D2"/>
    <w:rsid w:val="00E903BD"/>
    <w:rsid w:val="00F9734A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5ABFE-5F07-417A-B308-6074FC7B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3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162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2CA"/>
  </w:style>
  <w:style w:type="paragraph" w:styleId="Stopka">
    <w:name w:val="footer"/>
    <w:basedOn w:val="Normalny"/>
    <w:link w:val="StopkaZnak"/>
    <w:uiPriority w:val="99"/>
    <w:unhideWhenUsed/>
    <w:rsid w:val="00E1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2CA"/>
  </w:style>
  <w:style w:type="table" w:styleId="Tabela-Siatka">
    <w:name w:val="Table Grid"/>
    <w:basedOn w:val="Standardowy"/>
    <w:uiPriority w:val="39"/>
    <w:rsid w:val="00E1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76A"/>
    <w:pPr>
      <w:ind w:left="720"/>
      <w:contextualSpacing/>
    </w:pPr>
  </w:style>
  <w:style w:type="paragraph" w:customStyle="1" w:styleId="Default">
    <w:name w:val="Default"/>
    <w:rsid w:val="00BF41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4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14</Pages>
  <Words>3471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10</cp:revision>
  <dcterms:created xsi:type="dcterms:W3CDTF">2026-01-22T09:47:00Z</dcterms:created>
  <dcterms:modified xsi:type="dcterms:W3CDTF">2026-03-17T13:18:00Z</dcterms:modified>
</cp:coreProperties>
</file>